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390B8" w14:textId="77777777" w:rsidR="00845257" w:rsidRDefault="00845257" w:rsidP="00FA787B">
      <w:pPr>
        <w:pStyle w:val="has-text-align-center"/>
        <w:shd w:val="clear" w:color="auto" w:fill="FFFFFF"/>
        <w:spacing w:before="0" w:beforeAutospacing="0" w:after="300" w:afterAutospacing="0"/>
        <w:jc w:val="center"/>
        <w:textAlignment w:val="baseline"/>
        <w:rPr>
          <w:rFonts w:ascii="Arial" w:hAnsi="Arial" w:cs="Arial"/>
          <w:b/>
          <w:bCs/>
          <w:color w:val="2B2B2B"/>
        </w:rPr>
      </w:pPr>
    </w:p>
    <w:p w14:paraId="34B3A5C1" w14:textId="77777777" w:rsidR="00845257" w:rsidRDefault="00845257" w:rsidP="00FA787B">
      <w:pPr>
        <w:pStyle w:val="has-text-align-center"/>
        <w:shd w:val="clear" w:color="auto" w:fill="FFFFFF"/>
        <w:spacing w:before="0" w:beforeAutospacing="0" w:after="300" w:afterAutospacing="0"/>
        <w:jc w:val="center"/>
        <w:textAlignment w:val="baseline"/>
        <w:rPr>
          <w:rFonts w:ascii="Arial" w:hAnsi="Arial" w:cs="Arial"/>
          <w:b/>
          <w:bCs/>
          <w:color w:val="2B2B2B"/>
        </w:rPr>
      </w:pPr>
    </w:p>
    <w:p w14:paraId="459E543D" w14:textId="77777777" w:rsidR="00E73C4B" w:rsidRPr="005450F3" w:rsidRDefault="00E73C4B" w:rsidP="00E73C4B">
      <w:pPr>
        <w:pStyle w:val="has-text-align-center"/>
        <w:shd w:val="clear" w:color="auto" w:fill="FFFFFF"/>
        <w:spacing w:before="0" w:beforeAutospacing="0" w:after="300" w:afterAutospacing="0"/>
        <w:jc w:val="center"/>
        <w:textAlignment w:val="baseline"/>
        <w:rPr>
          <w:rFonts w:ascii="Arial" w:hAnsi="Arial" w:cs="Arial"/>
          <w:b/>
          <w:bCs/>
          <w:color w:val="2B2B2B"/>
          <w:sz w:val="26"/>
          <w:szCs w:val="26"/>
        </w:rPr>
      </w:pPr>
      <w:r w:rsidRPr="005450F3">
        <w:rPr>
          <w:rFonts w:ascii="Arial" w:hAnsi="Arial" w:cs="Arial"/>
          <w:b/>
          <w:bCs/>
          <w:color w:val="2B2B2B"/>
          <w:sz w:val="26"/>
          <w:szCs w:val="26"/>
        </w:rPr>
        <w:t xml:space="preserve">Essilor México y </w:t>
      </w:r>
      <w:r w:rsidRPr="005450F3">
        <w:rPr>
          <w:rFonts w:ascii="Arial" w:hAnsi="Arial" w:cs="Arial"/>
          <w:b/>
          <w:bCs/>
          <w:i/>
          <w:iCs/>
          <w:color w:val="2B2B2B"/>
          <w:sz w:val="26"/>
          <w:szCs w:val="26"/>
        </w:rPr>
        <w:t xml:space="preserve">Vision for Life </w:t>
      </w:r>
      <w:r w:rsidRPr="005450F3">
        <w:rPr>
          <w:rFonts w:ascii="Arial" w:hAnsi="Arial" w:cs="Arial"/>
          <w:b/>
          <w:bCs/>
          <w:color w:val="2B2B2B"/>
          <w:sz w:val="26"/>
          <w:szCs w:val="26"/>
        </w:rPr>
        <w:t>suman esfuerzos y donan 5,600 caretas a profesionales de la salud en hospitales de la Ciudad de México</w:t>
      </w:r>
    </w:p>
    <w:p w14:paraId="66127EDA" w14:textId="2F711DAB" w:rsidR="00E73C4B" w:rsidRDefault="00E73C4B" w:rsidP="00E73C4B">
      <w:pPr>
        <w:pStyle w:val="has-text-align-center"/>
        <w:numPr>
          <w:ilvl w:val="0"/>
          <w:numId w:val="1"/>
        </w:numPr>
        <w:shd w:val="clear" w:color="auto" w:fill="FFFFFF"/>
        <w:spacing w:before="0" w:beforeAutospacing="0" w:after="300" w:afterAutospacing="0"/>
        <w:jc w:val="both"/>
        <w:textAlignment w:val="baseline"/>
        <w:rPr>
          <w:rFonts w:ascii="Arial" w:hAnsi="Arial" w:cs="Arial"/>
          <w:color w:val="2B2B2B"/>
          <w:sz w:val="20"/>
          <w:szCs w:val="20"/>
        </w:rPr>
      </w:pPr>
      <w:r w:rsidRPr="005450F3">
        <w:rPr>
          <w:rFonts w:ascii="Arial" w:hAnsi="Arial" w:cs="Arial"/>
          <w:color w:val="2B2B2B"/>
          <w:sz w:val="20"/>
          <w:szCs w:val="20"/>
        </w:rPr>
        <w:t xml:space="preserve">Esta iniciativa es parte del programa de responsabilidad social de Essilor Global y su fundación </w:t>
      </w:r>
      <w:r w:rsidRPr="005450F3">
        <w:rPr>
          <w:rFonts w:ascii="Arial" w:hAnsi="Arial" w:cs="Arial"/>
          <w:i/>
          <w:iCs/>
          <w:color w:val="2B2B2B"/>
          <w:sz w:val="20"/>
          <w:szCs w:val="20"/>
        </w:rPr>
        <w:t>Vision for Life</w:t>
      </w:r>
      <w:r w:rsidR="00716ED2">
        <w:rPr>
          <w:rFonts w:ascii="Arial" w:hAnsi="Arial" w:cs="Arial"/>
          <w:color w:val="2B2B2B"/>
          <w:sz w:val="20"/>
          <w:szCs w:val="20"/>
        </w:rPr>
        <w:t>.</w:t>
      </w:r>
    </w:p>
    <w:p w14:paraId="6E99511A" w14:textId="1ECCF927" w:rsidR="00E73C4B" w:rsidRDefault="00E73C4B" w:rsidP="00E73C4B">
      <w:pPr>
        <w:pStyle w:val="has-text-align-center"/>
        <w:numPr>
          <w:ilvl w:val="0"/>
          <w:numId w:val="1"/>
        </w:numPr>
        <w:shd w:val="clear" w:color="auto" w:fill="FFFFFF"/>
        <w:spacing w:before="0" w:beforeAutospacing="0" w:after="300" w:afterAutospacing="0"/>
        <w:jc w:val="both"/>
        <w:textAlignment w:val="baseline"/>
        <w:rPr>
          <w:rFonts w:ascii="Arial" w:hAnsi="Arial" w:cs="Arial"/>
          <w:color w:val="2B2B2B"/>
          <w:sz w:val="20"/>
          <w:szCs w:val="20"/>
        </w:rPr>
      </w:pPr>
      <w:r w:rsidRPr="005450F3">
        <w:rPr>
          <w:rFonts w:ascii="Arial" w:hAnsi="Arial" w:cs="Arial"/>
          <w:color w:val="2B2B2B"/>
          <w:sz w:val="20"/>
          <w:szCs w:val="20"/>
        </w:rPr>
        <w:t>El Hospital General Ajusco Medio, Hospital General de México, el Instituto Nacional de Enfermedades Respiratorias (INER)</w:t>
      </w:r>
      <w:r w:rsidR="00F402A1">
        <w:rPr>
          <w:rFonts w:ascii="Arial" w:hAnsi="Arial" w:cs="Arial"/>
          <w:color w:val="2B2B2B"/>
          <w:sz w:val="20"/>
          <w:szCs w:val="20"/>
        </w:rPr>
        <w:t>, el Centro Médico Nacional 20 de Noviembre</w:t>
      </w:r>
      <w:r w:rsidRPr="005450F3">
        <w:rPr>
          <w:rFonts w:ascii="Arial" w:hAnsi="Arial" w:cs="Arial"/>
          <w:color w:val="2B2B2B"/>
          <w:sz w:val="20"/>
          <w:szCs w:val="20"/>
        </w:rPr>
        <w:t xml:space="preserve"> y la Fundación del Instituto Mexicano del Seguro Social (IMSS) fueron los hospitales que recibieron el donativo.</w:t>
      </w:r>
    </w:p>
    <w:p w14:paraId="0AC93F78" w14:textId="77777777" w:rsidR="00E73C4B" w:rsidRPr="00BF4006" w:rsidRDefault="00E73C4B" w:rsidP="00E73C4B">
      <w:pPr>
        <w:pStyle w:val="has-text-align-center"/>
        <w:numPr>
          <w:ilvl w:val="0"/>
          <w:numId w:val="1"/>
        </w:numPr>
        <w:shd w:val="clear" w:color="auto" w:fill="FFFFFF"/>
        <w:spacing w:before="0" w:beforeAutospacing="0" w:after="300" w:afterAutospacing="0"/>
        <w:jc w:val="both"/>
        <w:textAlignment w:val="baseline"/>
        <w:rPr>
          <w:rFonts w:ascii="Arial" w:hAnsi="Arial" w:cs="Arial"/>
          <w:color w:val="2B2B2B"/>
          <w:sz w:val="20"/>
          <w:szCs w:val="20"/>
        </w:rPr>
      </w:pPr>
      <w:r w:rsidRPr="00BF4006">
        <w:rPr>
          <w:rFonts w:ascii="Arial" w:hAnsi="Arial" w:cs="Arial"/>
          <w:color w:val="2B2B2B"/>
          <w:sz w:val="20"/>
          <w:szCs w:val="20"/>
        </w:rPr>
        <w:t xml:space="preserve">Essilor México y </w:t>
      </w:r>
      <w:r w:rsidRPr="00BF4006">
        <w:rPr>
          <w:rFonts w:ascii="Arial" w:hAnsi="Arial" w:cs="Arial"/>
          <w:i/>
          <w:iCs/>
          <w:color w:val="2B2B2B"/>
          <w:sz w:val="20"/>
          <w:szCs w:val="20"/>
        </w:rPr>
        <w:t>Vision For Life</w:t>
      </w:r>
      <w:r w:rsidRPr="00BF4006">
        <w:rPr>
          <w:rFonts w:ascii="Arial" w:hAnsi="Arial" w:cs="Arial"/>
          <w:color w:val="2B2B2B"/>
          <w:sz w:val="20"/>
          <w:szCs w:val="20"/>
        </w:rPr>
        <w:t xml:space="preserve"> buscan eliminar la mala visión de toda una generación para 2050.</w:t>
      </w:r>
    </w:p>
    <w:p w14:paraId="65949D28" w14:textId="1241B575" w:rsidR="00E73C4B" w:rsidRDefault="00E73C4B" w:rsidP="00E73C4B">
      <w:pPr>
        <w:pStyle w:val="has-text-align-center"/>
        <w:shd w:val="clear" w:color="auto" w:fill="FFFFFF"/>
        <w:spacing w:before="0" w:beforeAutospacing="0" w:after="300" w:afterAutospacing="0"/>
        <w:jc w:val="both"/>
        <w:textAlignment w:val="baseline"/>
        <w:rPr>
          <w:rFonts w:ascii="Arial" w:hAnsi="Arial" w:cs="Arial"/>
          <w:color w:val="2B2B2B"/>
          <w:sz w:val="22"/>
          <w:szCs w:val="22"/>
        </w:rPr>
      </w:pPr>
      <w:r w:rsidRPr="005450F3">
        <w:rPr>
          <w:rFonts w:ascii="Arial" w:hAnsi="Arial" w:cs="Arial"/>
          <w:b/>
          <w:bCs/>
          <w:color w:val="2B2B2B"/>
          <w:sz w:val="22"/>
          <w:szCs w:val="22"/>
        </w:rPr>
        <w:t xml:space="preserve">Ciudad de México </w:t>
      </w:r>
      <w:r>
        <w:rPr>
          <w:rFonts w:ascii="Arial" w:hAnsi="Arial" w:cs="Arial"/>
          <w:b/>
          <w:bCs/>
          <w:color w:val="2B2B2B"/>
          <w:sz w:val="22"/>
          <w:szCs w:val="22"/>
        </w:rPr>
        <w:t xml:space="preserve">a </w:t>
      </w:r>
      <w:r w:rsidRPr="005450F3">
        <w:rPr>
          <w:rFonts w:ascii="Arial" w:hAnsi="Arial" w:cs="Arial"/>
          <w:b/>
          <w:bCs/>
          <w:color w:val="2B2B2B"/>
          <w:sz w:val="22"/>
          <w:szCs w:val="22"/>
        </w:rPr>
        <w:t>2</w:t>
      </w:r>
      <w:r w:rsidR="00885923">
        <w:rPr>
          <w:rFonts w:ascii="Arial" w:hAnsi="Arial" w:cs="Arial"/>
          <w:b/>
          <w:bCs/>
          <w:color w:val="2B2B2B"/>
          <w:sz w:val="22"/>
          <w:szCs w:val="22"/>
        </w:rPr>
        <w:t>7</w:t>
      </w:r>
      <w:r w:rsidRPr="005450F3">
        <w:rPr>
          <w:rFonts w:ascii="Arial" w:hAnsi="Arial" w:cs="Arial"/>
          <w:b/>
          <w:bCs/>
          <w:color w:val="2B2B2B"/>
          <w:sz w:val="22"/>
          <w:szCs w:val="22"/>
        </w:rPr>
        <w:t xml:space="preserve"> abril 2020</w:t>
      </w:r>
      <w:r w:rsidRPr="005450F3">
        <w:rPr>
          <w:rFonts w:ascii="Arial" w:hAnsi="Arial" w:cs="Arial"/>
          <w:color w:val="2B2B2B"/>
          <w:sz w:val="22"/>
          <w:szCs w:val="22"/>
        </w:rPr>
        <w:t>.- Con el objetivo de apoyar en las acciones que las autoridades sanitarias están realizando para hacer frente al Covid</w:t>
      </w:r>
      <w:r w:rsidR="00D513B7">
        <w:rPr>
          <w:rFonts w:ascii="Arial" w:hAnsi="Arial" w:cs="Arial"/>
          <w:color w:val="2B2B2B"/>
          <w:sz w:val="22"/>
          <w:szCs w:val="22"/>
        </w:rPr>
        <w:t>-</w:t>
      </w:r>
      <w:r w:rsidRPr="005450F3">
        <w:rPr>
          <w:rFonts w:ascii="Arial" w:hAnsi="Arial" w:cs="Arial"/>
          <w:color w:val="2B2B2B"/>
          <w:sz w:val="22"/>
          <w:szCs w:val="22"/>
        </w:rPr>
        <w:t>19 y ayudar a mante</w:t>
      </w:r>
      <w:r w:rsidR="00D513B7">
        <w:rPr>
          <w:rFonts w:ascii="Arial" w:hAnsi="Arial" w:cs="Arial"/>
          <w:color w:val="2B2B2B"/>
          <w:sz w:val="22"/>
          <w:szCs w:val="22"/>
        </w:rPr>
        <w:t>ne</w:t>
      </w:r>
      <w:r w:rsidRPr="005450F3">
        <w:rPr>
          <w:rFonts w:ascii="Arial" w:hAnsi="Arial" w:cs="Arial"/>
          <w:color w:val="2B2B2B"/>
          <w:sz w:val="22"/>
          <w:szCs w:val="22"/>
        </w:rPr>
        <w:t xml:space="preserve">r seguro al personal </w:t>
      </w:r>
      <w:r w:rsidR="00D513B7" w:rsidRPr="005450F3">
        <w:rPr>
          <w:rFonts w:ascii="Arial" w:hAnsi="Arial" w:cs="Arial"/>
          <w:color w:val="2B2B2B"/>
          <w:sz w:val="22"/>
          <w:szCs w:val="22"/>
        </w:rPr>
        <w:t>de salud</w:t>
      </w:r>
      <w:r w:rsidRPr="005450F3">
        <w:rPr>
          <w:rFonts w:ascii="Arial" w:hAnsi="Arial" w:cs="Arial"/>
          <w:color w:val="2B2B2B"/>
          <w:sz w:val="22"/>
          <w:szCs w:val="22"/>
        </w:rPr>
        <w:t xml:space="preserve"> </w:t>
      </w:r>
      <w:r>
        <w:rPr>
          <w:rFonts w:ascii="Arial" w:hAnsi="Arial" w:cs="Arial"/>
          <w:color w:val="2B2B2B"/>
          <w:sz w:val="22"/>
          <w:szCs w:val="22"/>
        </w:rPr>
        <w:t>en</w:t>
      </w:r>
      <w:r w:rsidRPr="005450F3">
        <w:rPr>
          <w:rFonts w:ascii="Arial" w:hAnsi="Arial" w:cs="Arial"/>
          <w:color w:val="2B2B2B"/>
          <w:sz w:val="22"/>
          <w:szCs w:val="22"/>
        </w:rPr>
        <w:t xml:space="preserve"> hospitales de la Ciudad de México</w:t>
      </w:r>
      <w:r>
        <w:rPr>
          <w:rFonts w:ascii="Arial" w:hAnsi="Arial" w:cs="Arial"/>
          <w:color w:val="2B2B2B"/>
          <w:sz w:val="22"/>
          <w:szCs w:val="22"/>
        </w:rPr>
        <w:t xml:space="preserve"> y otros estados</w:t>
      </w:r>
      <w:r w:rsidRPr="005450F3">
        <w:rPr>
          <w:rFonts w:ascii="Arial" w:hAnsi="Arial" w:cs="Arial"/>
          <w:color w:val="2B2B2B"/>
          <w:sz w:val="22"/>
          <w:szCs w:val="22"/>
        </w:rPr>
        <w:t xml:space="preserve">, Essilor México en alianza con </w:t>
      </w:r>
      <w:r w:rsidRPr="005450F3">
        <w:rPr>
          <w:rFonts w:ascii="Arial" w:hAnsi="Arial" w:cs="Arial"/>
          <w:i/>
          <w:iCs/>
          <w:color w:val="2B2B2B"/>
          <w:sz w:val="22"/>
          <w:szCs w:val="22"/>
        </w:rPr>
        <w:t>Vision for Life</w:t>
      </w:r>
      <w:r w:rsidR="00752739">
        <w:rPr>
          <w:rFonts w:ascii="Arial" w:hAnsi="Arial" w:cs="Arial"/>
          <w:i/>
          <w:iCs/>
          <w:color w:val="2B2B2B"/>
          <w:sz w:val="22"/>
          <w:szCs w:val="22"/>
        </w:rPr>
        <w:t>,</w:t>
      </w:r>
      <w:r w:rsidRPr="005450F3">
        <w:rPr>
          <w:rFonts w:ascii="Arial" w:hAnsi="Arial" w:cs="Arial"/>
          <w:color w:val="2B2B2B"/>
          <w:sz w:val="22"/>
          <w:szCs w:val="22"/>
        </w:rPr>
        <w:t xml:space="preserve"> una de las fundaciones de Essilor Global</w:t>
      </w:r>
      <w:r w:rsidR="00752739">
        <w:rPr>
          <w:rFonts w:ascii="Arial" w:hAnsi="Arial" w:cs="Arial"/>
          <w:color w:val="2B2B2B"/>
          <w:sz w:val="22"/>
          <w:szCs w:val="22"/>
        </w:rPr>
        <w:t>,</w:t>
      </w:r>
      <w:r w:rsidRPr="005450F3">
        <w:rPr>
          <w:rFonts w:ascii="Arial" w:hAnsi="Arial" w:cs="Arial"/>
          <w:color w:val="2B2B2B"/>
          <w:sz w:val="22"/>
          <w:szCs w:val="22"/>
        </w:rPr>
        <w:t xml:space="preserve"> destinaron 5,600 caretas</w:t>
      </w:r>
      <w:r>
        <w:rPr>
          <w:rFonts w:ascii="Arial" w:hAnsi="Arial" w:cs="Arial"/>
          <w:color w:val="2B2B2B"/>
          <w:sz w:val="22"/>
          <w:szCs w:val="22"/>
        </w:rPr>
        <w:t xml:space="preserve"> de protección</w:t>
      </w:r>
      <w:r w:rsidR="00081677">
        <w:rPr>
          <w:rFonts w:ascii="Arial" w:hAnsi="Arial" w:cs="Arial"/>
          <w:color w:val="2B2B2B"/>
          <w:sz w:val="22"/>
          <w:szCs w:val="22"/>
        </w:rPr>
        <w:t xml:space="preserve"> hospitalarias con certificación de Cofepris para evitar la propagación del virus</w:t>
      </w:r>
      <w:r>
        <w:rPr>
          <w:rFonts w:ascii="Arial" w:hAnsi="Arial" w:cs="Arial"/>
          <w:color w:val="2B2B2B"/>
          <w:sz w:val="22"/>
          <w:szCs w:val="22"/>
        </w:rPr>
        <w:t xml:space="preserve">. </w:t>
      </w:r>
    </w:p>
    <w:p w14:paraId="115DFB13" w14:textId="0D312B7F" w:rsidR="00E73C4B" w:rsidRDefault="00E73C4B" w:rsidP="00E73C4B">
      <w:pPr>
        <w:pStyle w:val="has-text-align-center"/>
        <w:shd w:val="clear" w:color="auto" w:fill="FFFFFF"/>
        <w:spacing w:before="0" w:beforeAutospacing="0" w:after="300" w:afterAutospacing="0"/>
        <w:jc w:val="both"/>
        <w:textAlignment w:val="baseline"/>
        <w:rPr>
          <w:rFonts w:ascii="Arial" w:hAnsi="Arial" w:cs="Arial"/>
          <w:color w:val="2B2B2B"/>
          <w:sz w:val="22"/>
          <w:szCs w:val="22"/>
        </w:rPr>
      </w:pPr>
      <w:r>
        <w:rPr>
          <w:rFonts w:ascii="Arial" w:hAnsi="Arial" w:cs="Arial"/>
          <w:color w:val="2B2B2B"/>
          <w:sz w:val="22"/>
          <w:szCs w:val="22"/>
        </w:rPr>
        <w:t xml:space="preserve">Las caretas donadas representan un monto aproximado de $240,000, las cuales fueron distribuidas </w:t>
      </w:r>
      <w:r w:rsidR="00F402A1">
        <w:rPr>
          <w:rFonts w:ascii="Arial" w:hAnsi="Arial" w:cs="Arial"/>
          <w:color w:val="2B2B2B"/>
          <w:sz w:val="22"/>
          <w:szCs w:val="22"/>
        </w:rPr>
        <w:t>de la siguiente forma: 100 en</w:t>
      </w:r>
      <w:r>
        <w:rPr>
          <w:rFonts w:ascii="Arial" w:hAnsi="Arial" w:cs="Arial"/>
          <w:color w:val="2B2B2B"/>
          <w:sz w:val="22"/>
          <w:szCs w:val="22"/>
        </w:rPr>
        <w:t xml:space="preserve"> el </w:t>
      </w:r>
      <w:r w:rsidRPr="005450F3">
        <w:rPr>
          <w:rFonts w:ascii="Arial" w:hAnsi="Arial" w:cs="Arial"/>
          <w:color w:val="2B2B2B"/>
          <w:sz w:val="22"/>
          <w:szCs w:val="22"/>
        </w:rPr>
        <w:t xml:space="preserve">Hospital General Ajusco Medio, </w:t>
      </w:r>
      <w:r w:rsidR="00F402A1" w:rsidRPr="00F402A1">
        <w:rPr>
          <w:rFonts w:ascii="Arial" w:hAnsi="Arial" w:cs="Arial"/>
          <w:color w:val="2B2B2B"/>
          <w:sz w:val="22"/>
          <w:szCs w:val="22"/>
        </w:rPr>
        <w:t>500</w:t>
      </w:r>
      <w:r w:rsidR="00F402A1">
        <w:rPr>
          <w:rFonts w:ascii="Arial" w:hAnsi="Arial" w:cs="Arial"/>
          <w:color w:val="2B2B2B"/>
          <w:sz w:val="22"/>
          <w:szCs w:val="22"/>
        </w:rPr>
        <w:t xml:space="preserve"> en el</w:t>
      </w:r>
      <w:r>
        <w:rPr>
          <w:rFonts w:ascii="Arial" w:hAnsi="Arial" w:cs="Arial"/>
          <w:color w:val="2B2B2B"/>
          <w:sz w:val="22"/>
          <w:szCs w:val="22"/>
        </w:rPr>
        <w:t xml:space="preserve"> </w:t>
      </w:r>
      <w:r w:rsidRPr="005450F3">
        <w:rPr>
          <w:rFonts w:ascii="Arial" w:hAnsi="Arial" w:cs="Arial"/>
          <w:color w:val="2B2B2B"/>
          <w:sz w:val="22"/>
          <w:szCs w:val="22"/>
        </w:rPr>
        <w:t xml:space="preserve">Hospital General de México, </w:t>
      </w:r>
      <w:r w:rsidR="00F402A1" w:rsidRPr="00F402A1">
        <w:rPr>
          <w:rFonts w:ascii="Arial" w:hAnsi="Arial" w:cs="Arial"/>
          <w:color w:val="2B2B2B"/>
          <w:sz w:val="22"/>
          <w:szCs w:val="22"/>
        </w:rPr>
        <w:t>500</w:t>
      </w:r>
      <w:r w:rsidR="00F402A1">
        <w:rPr>
          <w:rFonts w:ascii="Arial" w:hAnsi="Arial" w:cs="Arial"/>
          <w:color w:val="2B2B2B"/>
          <w:sz w:val="22"/>
          <w:szCs w:val="22"/>
        </w:rPr>
        <w:t xml:space="preserve"> en el Centro Médico </w:t>
      </w:r>
      <w:r w:rsidR="000200C5">
        <w:rPr>
          <w:rFonts w:ascii="Arial" w:hAnsi="Arial" w:cs="Arial"/>
          <w:color w:val="2B2B2B"/>
          <w:sz w:val="22"/>
          <w:szCs w:val="22"/>
        </w:rPr>
        <w:t>Nacional Siglo</w:t>
      </w:r>
      <w:r w:rsidR="00F402A1">
        <w:rPr>
          <w:rFonts w:ascii="Arial" w:hAnsi="Arial" w:cs="Arial"/>
          <w:color w:val="2B2B2B"/>
          <w:sz w:val="22"/>
          <w:szCs w:val="22"/>
        </w:rPr>
        <w:t xml:space="preserve"> XXI, 1000</w:t>
      </w:r>
      <w:r>
        <w:rPr>
          <w:rFonts w:ascii="Arial" w:hAnsi="Arial" w:cs="Arial"/>
          <w:color w:val="2B2B2B"/>
          <w:sz w:val="22"/>
          <w:szCs w:val="22"/>
        </w:rPr>
        <w:t xml:space="preserve"> en </w:t>
      </w:r>
      <w:r w:rsidRPr="005450F3">
        <w:rPr>
          <w:rFonts w:ascii="Arial" w:hAnsi="Arial" w:cs="Arial"/>
          <w:color w:val="2B2B2B"/>
          <w:sz w:val="22"/>
          <w:szCs w:val="22"/>
        </w:rPr>
        <w:t>el Instituto Nacional de Enfermedades Respiratorias (INER)</w:t>
      </w:r>
      <w:r w:rsidR="00F402A1">
        <w:rPr>
          <w:rFonts w:ascii="Arial" w:hAnsi="Arial" w:cs="Arial"/>
          <w:color w:val="2B2B2B"/>
          <w:sz w:val="22"/>
          <w:szCs w:val="22"/>
        </w:rPr>
        <w:t xml:space="preserve">, 500 en el Centro Médico Nacional 20 de Noviembre </w:t>
      </w:r>
      <w:r w:rsidRPr="005450F3">
        <w:rPr>
          <w:rFonts w:ascii="Arial" w:hAnsi="Arial" w:cs="Arial"/>
          <w:color w:val="2B2B2B"/>
          <w:sz w:val="22"/>
          <w:szCs w:val="22"/>
        </w:rPr>
        <w:t xml:space="preserve">y </w:t>
      </w:r>
      <w:r w:rsidR="00F402A1" w:rsidRPr="00F402A1">
        <w:rPr>
          <w:rFonts w:ascii="Arial" w:hAnsi="Arial" w:cs="Arial"/>
          <w:color w:val="2B2B2B"/>
          <w:sz w:val="22"/>
          <w:szCs w:val="22"/>
        </w:rPr>
        <w:t>3000</w:t>
      </w:r>
      <w:r>
        <w:rPr>
          <w:rFonts w:ascii="Arial" w:hAnsi="Arial" w:cs="Arial"/>
          <w:color w:val="2B2B2B"/>
          <w:sz w:val="22"/>
          <w:szCs w:val="22"/>
        </w:rPr>
        <w:t xml:space="preserve"> en la </w:t>
      </w:r>
      <w:r w:rsidRPr="005450F3">
        <w:rPr>
          <w:rFonts w:ascii="Arial" w:hAnsi="Arial" w:cs="Arial"/>
          <w:color w:val="2B2B2B"/>
          <w:sz w:val="22"/>
          <w:szCs w:val="22"/>
        </w:rPr>
        <w:t>Fundación IMSS</w:t>
      </w:r>
      <w:r>
        <w:rPr>
          <w:rFonts w:ascii="Arial" w:hAnsi="Arial" w:cs="Arial"/>
          <w:color w:val="2B2B2B"/>
          <w:sz w:val="22"/>
          <w:szCs w:val="22"/>
        </w:rPr>
        <w:t xml:space="preserve"> quien las distribuirá en diferentes Hospitales de Baja California, Jalisco, Puebla y Quintana Roo. </w:t>
      </w:r>
      <w:r w:rsidR="00D513B7">
        <w:rPr>
          <w:rFonts w:ascii="Arial" w:hAnsi="Arial" w:cs="Arial"/>
          <w:color w:val="2B2B2B"/>
          <w:sz w:val="22"/>
          <w:szCs w:val="22"/>
        </w:rPr>
        <w:t>Los centros</w:t>
      </w:r>
      <w:r>
        <w:rPr>
          <w:rFonts w:ascii="Arial" w:hAnsi="Arial" w:cs="Arial"/>
          <w:color w:val="2B2B2B"/>
          <w:sz w:val="22"/>
          <w:szCs w:val="22"/>
        </w:rPr>
        <w:t xml:space="preserve"> de salud fueron </w:t>
      </w:r>
      <w:r w:rsidRPr="005450F3">
        <w:rPr>
          <w:rFonts w:ascii="Arial" w:hAnsi="Arial" w:cs="Arial"/>
          <w:color w:val="2B2B2B"/>
          <w:sz w:val="22"/>
          <w:szCs w:val="22"/>
        </w:rPr>
        <w:t>seleccion</w:t>
      </w:r>
      <w:r>
        <w:rPr>
          <w:rFonts w:ascii="Arial" w:hAnsi="Arial" w:cs="Arial"/>
          <w:color w:val="2B2B2B"/>
          <w:sz w:val="22"/>
          <w:szCs w:val="22"/>
        </w:rPr>
        <w:t>a</w:t>
      </w:r>
      <w:r w:rsidR="00716ED2">
        <w:rPr>
          <w:rFonts w:ascii="Arial" w:hAnsi="Arial" w:cs="Arial"/>
          <w:color w:val="2B2B2B"/>
          <w:sz w:val="22"/>
          <w:szCs w:val="22"/>
        </w:rPr>
        <w:t>do</w:t>
      </w:r>
      <w:r>
        <w:rPr>
          <w:rFonts w:ascii="Arial" w:hAnsi="Arial" w:cs="Arial"/>
          <w:color w:val="2B2B2B"/>
          <w:sz w:val="22"/>
          <w:szCs w:val="22"/>
        </w:rPr>
        <w:t>s</w:t>
      </w:r>
      <w:r w:rsidRPr="005450F3">
        <w:rPr>
          <w:rFonts w:ascii="Arial" w:hAnsi="Arial" w:cs="Arial"/>
          <w:color w:val="2B2B2B"/>
          <w:sz w:val="22"/>
          <w:szCs w:val="22"/>
        </w:rPr>
        <w:t xml:space="preserve"> tomando como base </w:t>
      </w:r>
      <w:r>
        <w:rPr>
          <w:rFonts w:ascii="Arial" w:hAnsi="Arial" w:cs="Arial"/>
          <w:color w:val="2B2B2B"/>
          <w:sz w:val="22"/>
          <w:szCs w:val="22"/>
        </w:rPr>
        <w:t xml:space="preserve">a </w:t>
      </w:r>
      <w:r w:rsidR="00D513B7">
        <w:rPr>
          <w:rFonts w:ascii="Arial" w:hAnsi="Arial" w:cs="Arial"/>
          <w:color w:val="2B2B2B"/>
          <w:sz w:val="22"/>
          <w:szCs w:val="22"/>
        </w:rPr>
        <w:t xml:space="preserve">aquellos </w:t>
      </w:r>
      <w:r w:rsidR="00D513B7" w:rsidRPr="005450F3">
        <w:rPr>
          <w:rFonts w:ascii="Arial" w:hAnsi="Arial" w:cs="Arial"/>
          <w:color w:val="2B2B2B"/>
          <w:sz w:val="22"/>
          <w:szCs w:val="22"/>
        </w:rPr>
        <w:t>con</w:t>
      </w:r>
      <w:r w:rsidRPr="005450F3">
        <w:rPr>
          <w:rFonts w:ascii="Arial" w:hAnsi="Arial" w:cs="Arial"/>
          <w:color w:val="2B2B2B"/>
          <w:sz w:val="22"/>
          <w:szCs w:val="22"/>
        </w:rPr>
        <w:t xml:space="preserve"> mayor cantidad de pacientes con Covid</w:t>
      </w:r>
      <w:r w:rsidR="000200C5">
        <w:rPr>
          <w:rFonts w:ascii="Arial" w:hAnsi="Arial" w:cs="Arial"/>
          <w:color w:val="2B2B2B"/>
          <w:sz w:val="22"/>
          <w:szCs w:val="22"/>
        </w:rPr>
        <w:t>-</w:t>
      </w:r>
      <w:r w:rsidRPr="005450F3">
        <w:rPr>
          <w:rFonts w:ascii="Arial" w:hAnsi="Arial" w:cs="Arial"/>
          <w:color w:val="2B2B2B"/>
          <w:sz w:val="22"/>
          <w:szCs w:val="22"/>
        </w:rPr>
        <w:t>19, así como hospitales con una importante necesidad de equipo de protección.</w:t>
      </w:r>
    </w:p>
    <w:p w14:paraId="5D75BED3" w14:textId="72984647" w:rsidR="00E73C4B" w:rsidRDefault="00E73C4B" w:rsidP="00E73C4B">
      <w:pPr>
        <w:pStyle w:val="has-text-align-center"/>
        <w:shd w:val="clear" w:color="auto" w:fill="FFFFFF"/>
        <w:spacing w:before="0" w:beforeAutospacing="0" w:after="300" w:afterAutospacing="0"/>
        <w:jc w:val="both"/>
        <w:textAlignment w:val="baseline"/>
        <w:rPr>
          <w:rFonts w:ascii="Arial" w:hAnsi="Arial" w:cs="Arial"/>
          <w:color w:val="2B2B2B"/>
          <w:sz w:val="22"/>
          <w:szCs w:val="22"/>
        </w:rPr>
      </w:pPr>
      <w:r w:rsidRPr="005450F3">
        <w:rPr>
          <w:rFonts w:ascii="Arial" w:hAnsi="Arial" w:cs="Arial"/>
          <w:color w:val="2B2B2B"/>
          <w:sz w:val="22"/>
          <w:szCs w:val="22"/>
        </w:rPr>
        <w:t xml:space="preserve">Desde </w:t>
      </w:r>
      <w:r w:rsidR="00D513B7" w:rsidRPr="005450F3">
        <w:rPr>
          <w:rFonts w:ascii="Arial" w:hAnsi="Arial" w:cs="Arial"/>
          <w:color w:val="2B2B2B"/>
          <w:sz w:val="22"/>
          <w:szCs w:val="22"/>
        </w:rPr>
        <w:t xml:space="preserve">que </w:t>
      </w:r>
      <w:r w:rsidR="00D513B7">
        <w:rPr>
          <w:rFonts w:ascii="Arial" w:hAnsi="Arial" w:cs="Arial"/>
          <w:color w:val="2B2B2B"/>
          <w:sz w:val="22"/>
          <w:szCs w:val="22"/>
        </w:rPr>
        <w:t>se</w:t>
      </w:r>
      <w:r>
        <w:rPr>
          <w:rFonts w:ascii="Arial" w:hAnsi="Arial" w:cs="Arial"/>
          <w:color w:val="2B2B2B"/>
          <w:sz w:val="22"/>
          <w:szCs w:val="22"/>
        </w:rPr>
        <w:t xml:space="preserve"> dio a conocer la forma de contagio de Covid</w:t>
      </w:r>
      <w:r w:rsidR="00D513B7">
        <w:rPr>
          <w:rFonts w:ascii="Arial" w:hAnsi="Arial" w:cs="Arial"/>
          <w:color w:val="2B2B2B"/>
          <w:sz w:val="22"/>
          <w:szCs w:val="22"/>
        </w:rPr>
        <w:t>-</w:t>
      </w:r>
      <w:r>
        <w:rPr>
          <w:rFonts w:ascii="Arial" w:hAnsi="Arial" w:cs="Arial"/>
          <w:color w:val="2B2B2B"/>
          <w:sz w:val="22"/>
          <w:szCs w:val="22"/>
        </w:rPr>
        <w:t>19</w:t>
      </w:r>
      <w:r w:rsidR="00CF691D">
        <w:rPr>
          <w:rFonts w:ascii="Arial" w:hAnsi="Arial" w:cs="Arial"/>
          <w:color w:val="2B2B2B"/>
          <w:sz w:val="22"/>
          <w:szCs w:val="22"/>
        </w:rPr>
        <w:t xml:space="preserve">, se determinó que </w:t>
      </w:r>
      <w:r>
        <w:rPr>
          <w:rFonts w:ascii="Arial" w:hAnsi="Arial" w:cs="Arial"/>
          <w:color w:val="2B2B2B"/>
          <w:sz w:val="22"/>
          <w:szCs w:val="22"/>
        </w:rPr>
        <w:t xml:space="preserve">los ojos </w:t>
      </w:r>
      <w:r w:rsidR="00CF691D">
        <w:rPr>
          <w:rFonts w:ascii="Arial" w:hAnsi="Arial" w:cs="Arial"/>
          <w:color w:val="2B2B2B"/>
          <w:sz w:val="22"/>
          <w:szCs w:val="22"/>
        </w:rPr>
        <w:t xml:space="preserve">son una de </w:t>
      </w:r>
      <w:r>
        <w:rPr>
          <w:rFonts w:ascii="Arial" w:hAnsi="Arial" w:cs="Arial"/>
          <w:color w:val="2B2B2B"/>
          <w:sz w:val="22"/>
          <w:szCs w:val="22"/>
        </w:rPr>
        <w:t>las áreas</w:t>
      </w:r>
      <w:r w:rsidR="00CF691D">
        <w:rPr>
          <w:rFonts w:ascii="Arial" w:hAnsi="Arial" w:cs="Arial"/>
          <w:color w:val="2B2B2B"/>
          <w:sz w:val="22"/>
          <w:szCs w:val="22"/>
        </w:rPr>
        <w:t xml:space="preserve"> más</w:t>
      </w:r>
      <w:r>
        <w:rPr>
          <w:rFonts w:ascii="Arial" w:hAnsi="Arial" w:cs="Arial"/>
          <w:color w:val="2B2B2B"/>
          <w:sz w:val="22"/>
          <w:szCs w:val="22"/>
        </w:rPr>
        <w:t xml:space="preserve"> vulnerables al estar en contacto </w:t>
      </w:r>
      <w:r w:rsidRPr="005450F3">
        <w:rPr>
          <w:rFonts w:ascii="Arial" w:hAnsi="Arial" w:cs="Arial"/>
          <w:color w:val="2B2B2B"/>
          <w:sz w:val="22"/>
          <w:szCs w:val="22"/>
        </w:rPr>
        <w:t xml:space="preserve">directo </w:t>
      </w:r>
      <w:r w:rsidR="00D513B7" w:rsidRPr="005450F3">
        <w:rPr>
          <w:rFonts w:ascii="Arial" w:hAnsi="Arial" w:cs="Arial"/>
          <w:color w:val="2B2B2B"/>
          <w:sz w:val="22"/>
          <w:szCs w:val="22"/>
        </w:rPr>
        <w:t xml:space="preserve">con </w:t>
      </w:r>
      <w:r w:rsidR="00D513B7">
        <w:rPr>
          <w:rFonts w:ascii="Arial" w:hAnsi="Arial" w:cs="Arial"/>
          <w:color w:val="2B2B2B"/>
          <w:sz w:val="22"/>
          <w:szCs w:val="22"/>
        </w:rPr>
        <w:t>distintas</w:t>
      </w:r>
      <w:r>
        <w:rPr>
          <w:rFonts w:ascii="Arial" w:hAnsi="Arial" w:cs="Arial"/>
          <w:color w:val="2B2B2B"/>
          <w:sz w:val="22"/>
          <w:szCs w:val="22"/>
        </w:rPr>
        <w:t xml:space="preserve"> </w:t>
      </w:r>
      <w:r w:rsidRPr="005450F3">
        <w:rPr>
          <w:rFonts w:ascii="Arial" w:hAnsi="Arial" w:cs="Arial"/>
          <w:color w:val="2B2B2B"/>
          <w:sz w:val="22"/>
          <w:szCs w:val="22"/>
        </w:rPr>
        <w:t xml:space="preserve">secreciones, razón por la cual la empresa </w:t>
      </w:r>
      <w:r w:rsidR="00D513B7" w:rsidRPr="005450F3">
        <w:rPr>
          <w:rFonts w:ascii="Arial" w:hAnsi="Arial" w:cs="Arial"/>
          <w:color w:val="2B2B2B"/>
          <w:sz w:val="22"/>
          <w:szCs w:val="22"/>
        </w:rPr>
        <w:t>líder</w:t>
      </w:r>
      <w:r w:rsidRPr="005450F3">
        <w:rPr>
          <w:rFonts w:ascii="Arial" w:hAnsi="Arial" w:cs="Arial"/>
          <w:color w:val="2B2B2B"/>
          <w:sz w:val="22"/>
          <w:szCs w:val="22"/>
        </w:rPr>
        <w:t xml:space="preserve"> en salud visual, buscó la manera de contribuir y brindar protección a</w:t>
      </w:r>
      <w:r>
        <w:rPr>
          <w:rFonts w:ascii="Arial" w:hAnsi="Arial" w:cs="Arial"/>
          <w:color w:val="2B2B2B"/>
          <w:sz w:val="22"/>
          <w:szCs w:val="22"/>
        </w:rPr>
        <w:t xml:space="preserve"> quienes están continuamente expuestos y que son de vital importancia en este momento, el personal hospitalario. </w:t>
      </w:r>
    </w:p>
    <w:p w14:paraId="6F0B152B" w14:textId="77777777" w:rsidR="00716ED2" w:rsidRDefault="00E73C4B" w:rsidP="00E73C4B">
      <w:pPr>
        <w:pStyle w:val="has-text-align-center"/>
        <w:shd w:val="clear" w:color="auto" w:fill="FFFFFF"/>
        <w:spacing w:before="0" w:beforeAutospacing="0" w:after="300" w:afterAutospacing="0"/>
        <w:jc w:val="both"/>
        <w:textAlignment w:val="baseline"/>
        <w:rPr>
          <w:rFonts w:ascii="Arial" w:hAnsi="Arial" w:cs="Arial"/>
          <w:color w:val="2B2B2B"/>
          <w:sz w:val="22"/>
          <w:szCs w:val="22"/>
        </w:rPr>
      </w:pPr>
      <w:r w:rsidRPr="005450F3">
        <w:rPr>
          <w:rFonts w:ascii="Arial" w:hAnsi="Arial" w:cs="Arial"/>
          <w:color w:val="2B2B2B"/>
          <w:sz w:val="22"/>
          <w:szCs w:val="22"/>
        </w:rPr>
        <w:t>“</w:t>
      </w:r>
      <w:r w:rsidR="004132AE">
        <w:rPr>
          <w:rFonts w:ascii="Arial" w:hAnsi="Arial" w:cs="Arial"/>
          <w:color w:val="2B2B2B"/>
          <w:sz w:val="22"/>
          <w:szCs w:val="22"/>
        </w:rPr>
        <w:t>La pandemia avanza muy rápido y afecta a muchas personas, especialmente a quienes enfrentan</w:t>
      </w:r>
      <w:r w:rsidR="00716ED2">
        <w:rPr>
          <w:rFonts w:ascii="Arial" w:hAnsi="Arial" w:cs="Arial"/>
          <w:color w:val="2B2B2B"/>
          <w:sz w:val="22"/>
          <w:szCs w:val="22"/>
        </w:rPr>
        <w:t xml:space="preserve"> a</w:t>
      </w:r>
      <w:r w:rsidR="004132AE">
        <w:rPr>
          <w:rFonts w:ascii="Arial" w:hAnsi="Arial" w:cs="Arial"/>
          <w:color w:val="2B2B2B"/>
          <w:sz w:val="22"/>
          <w:szCs w:val="22"/>
        </w:rPr>
        <w:t xml:space="preserve"> la pandemia en los centros de salud en todo el mundo, por lo que Essilor, fiel a su compromiso de </w:t>
      </w:r>
      <w:r w:rsidR="00716ED2">
        <w:rPr>
          <w:rFonts w:ascii="Arial" w:hAnsi="Arial" w:cs="Arial"/>
          <w:color w:val="2B2B2B"/>
          <w:sz w:val="22"/>
          <w:szCs w:val="22"/>
        </w:rPr>
        <w:t>r</w:t>
      </w:r>
      <w:r w:rsidR="004132AE">
        <w:rPr>
          <w:rFonts w:ascii="Arial" w:hAnsi="Arial" w:cs="Arial"/>
          <w:color w:val="2B2B2B"/>
          <w:sz w:val="22"/>
          <w:szCs w:val="22"/>
        </w:rPr>
        <w:t xml:space="preserve">esponsabilidad </w:t>
      </w:r>
      <w:r w:rsidR="00716ED2">
        <w:rPr>
          <w:rFonts w:ascii="Arial" w:hAnsi="Arial" w:cs="Arial"/>
          <w:color w:val="2B2B2B"/>
          <w:sz w:val="22"/>
          <w:szCs w:val="22"/>
        </w:rPr>
        <w:t>s</w:t>
      </w:r>
      <w:r w:rsidR="004132AE">
        <w:rPr>
          <w:rFonts w:ascii="Arial" w:hAnsi="Arial" w:cs="Arial"/>
          <w:color w:val="2B2B2B"/>
          <w:sz w:val="22"/>
          <w:szCs w:val="22"/>
        </w:rPr>
        <w:t>ocial, está contribuyendo con ayudas de este tipo en varios países del mundo</w:t>
      </w:r>
      <w:r w:rsidR="00497BC9">
        <w:rPr>
          <w:rFonts w:ascii="Arial" w:hAnsi="Arial" w:cs="Arial"/>
          <w:color w:val="2B2B2B"/>
          <w:sz w:val="22"/>
          <w:szCs w:val="22"/>
        </w:rPr>
        <w:t>,</w:t>
      </w:r>
      <w:r w:rsidR="004132AE">
        <w:rPr>
          <w:rFonts w:ascii="Arial" w:hAnsi="Arial" w:cs="Arial"/>
          <w:color w:val="2B2B2B"/>
          <w:sz w:val="22"/>
          <w:szCs w:val="22"/>
        </w:rPr>
        <w:t xml:space="preserve"> al tiempo que mantenemos nuestros objetivos de mejorar la visión de las personas. Las afecciones oculares son un problema de salud pública global y de forma responsable seguiremos trabajando en ellos, sin dejar de apoyar en lo que podamos a quien más lo necesita hoy en México, quienes salvaguardan nuestra salud y hoy arriesgan</w:t>
      </w:r>
      <w:r w:rsidR="00497BC9">
        <w:rPr>
          <w:rFonts w:ascii="Arial" w:hAnsi="Arial" w:cs="Arial"/>
          <w:color w:val="2B2B2B"/>
          <w:sz w:val="22"/>
          <w:szCs w:val="22"/>
        </w:rPr>
        <w:t xml:space="preserve"> </w:t>
      </w:r>
    </w:p>
    <w:p w14:paraId="5D81B709" w14:textId="77777777" w:rsidR="00716ED2" w:rsidRDefault="00716ED2" w:rsidP="00E73C4B">
      <w:pPr>
        <w:pStyle w:val="has-text-align-center"/>
        <w:shd w:val="clear" w:color="auto" w:fill="FFFFFF"/>
        <w:spacing w:before="0" w:beforeAutospacing="0" w:after="300" w:afterAutospacing="0"/>
        <w:jc w:val="both"/>
        <w:textAlignment w:val="baseline"/>
        <w:rPr>
          <w:rFonts w:ascii="Arial" w:hAnsi="Arial" w:cs="Arial"/>
          <w:color w:val="2B2B2B"/>
          <w:sz w:val="22"/>
          <w:szCs w:val="22"/>
        </w:rPr>
      </w:pPr>
    </w:p>
    <w:p w14:paraId="092683F7" w14:textId="173814C6" w:rsidR="00E73C4B" w:rsidRDefault="004132AE" w:rsidP="00E73C4B">
      <w:pPr>
        <w:pStyle w:val="has-text-align-center"/>
        <w:shd w:val="clear" w:color="auto" w:fill="FFFFFF"/>
        <w:spacing w:before="0" w:beforeAutospacing="0" w:after="300" w:afterAutospacing="0"/>
        <w:jc w:val="both"/>
        <w:textAlignment w:val="baseline"/>
        <w:rPr>
          <w:rFonts w:ascii="Arial" w:hAnsi="Arial" w:cs="Arial"/>
          <w:color w:val="2B2B2B"/>
          <w:sz w:val="22"/>
          <w:szCs w:val="22"/>
        </w:rPr>
      </w:pPr>
      <w:r>
        <w:rPr>
          <w:rFonts w:ascii="Arial" w:hAnsi="Arial" w:cs="Arial"/>
          <w:color w:val="2B2B2B"/>
          <w:sz w:val="22"/>
          <w:szCs w:val="22"/>
        </w:rPr>
        <w:t>su vida en la lucha contra el Covid</w:t>
      </w:r>
      <w:r w:rsidR="00497BC9">
        <w:rPr>
          <w:rFonts w:ascii="Arial" w:hAnsi="Arial" w:cs="Arial"/>
          <w:color w:val="2B2B2B"/>
          <w:sz w:val="22"/>
          <w:szCs w:val="22"/>
        </w:rPr>
        <w:t>-</w:t>
      </w:r>
      <w:r>
        <w:rPr>
          <w:rFonts w:ascii="Arial" w:hAnsi="Arial" w:cs="Arial"/>
          <w:color w:val="2B2B2B"/>
          <w:sz w:val="22"/>
          <w:szCs w:val="22"/>
        </w:rPr>
        <w:t>19</w:t>
      </w:r>
      <w:r w:rsidR="00E73C4B" w:rsidRPr="005450F3">
        <w:rPr>
          <w:rFonts w:ascii="Arial" w:hAnsi="Arial" w:cs="Arial"/>
          <w:color w:val="2B2B2B"/>
          <w:sz w:val="22"/>
          <w:szCs w:val="22"/>
        </w:rPr>
        <w:t>”, menciona Alejandro Rodríguez, director general de Essilor México.</w:t>
      </w:r>
    </w:p>
    <w:p w14:paraId="388715D3" w14:textId="350AA6CB" w:rsidR="00E73C4B" w:rsidRPr="005450F3" w:rsidRDefault="004132AE" w:rsidP="00E73C4B">
      <w:pPr>
        <w:pStyle w:val="has-text-align-center"/>
        <w:shd w:val="clear" w:color="auto" w:fill="FFFFFF"/>
        <w:spacing w:before="0" w:beforeAutospacing="0" w:after="300" w:afterAutospacing="0"/>
        <w:jc w:val="both"/>
        <w:textAlignment w:val="baseline"/>
        <w:rPr>
          <w:rFonts w:ascii="Arial" w:hAnsi="Arial" w:cs="Arial"/>
          <w:color w:val="2B2B2B"/>
          <w:sz w:val="22"/>
          <w:szCs w:val="22"/>
        </w:rPr>
      </w:pPr>
      <w:r>
        <w:rPr>
          <w:rFonts w:ascii="Arial" w:hAnsi="Arial" w:cs="Arial"/>
          <w:color w:val="2B2B2B"/>
          <w:sz w:val="22"/>
          <w:szCs w:val="22"/>
        </w:rPr>
        <w:t>A</w:t>
      </w:r>
      <w:r w:rsidR="00E73C4B" w:rsidRPr="005450F3">
        <w:rPr>
          <w:rFonts w:ascii="Arial" w:hAnsi="Arial" w:cs="Arial"/>
          <w:color w:val="2B2B2B"/>
          <w:sz w:val="22"/>
          <w:szCs w:val="22"/>
        </w:rPr>
        <w:t xml:space="preserve">lejandra </w:t>
      </w:r>
      <w:r w:rsidR="00D513B7" w:rsidRPr="005450F3">
        <w:rPr>
          <w:rFonts w:ascii="Arial" w:hAnsi="Arial" w:cs="Arial"/>
          <w:color w:val="2B2B2B"/>
          <w:sz w:val="22"/>
          <w:szCs w:val="22"/>
        </w:rPr>
        <w:t>Vélez</w:t>
      </w:r>
      <w:r w:rsidR="00E73C4B" w:rsidRPr="005450F3">
        <w:rPr>
          <w:rFonts w:ascii="Arial" w:hAnsi="Arial" w:cs="Arial"/>
          <w:color w:val="2B2B2B"/>
          <w:sz w:val="22"/>
          <w:szCs w:val="22"/>
        </w:rPr>
        <w:t>, gerente de misión de</w:t>
      </w:r>
      <w:r w:rsidR="00E73C4B">
        <w:rPr>
          <w:rFonts w:ascii="Arial" w:hAnsi="Arial" w:cs="Arial"/>
          <w:color w:val="2B2B2B"/>
          <w:sz w:val="22"/>
          <w:szCs w:val="22"/>
        </w:rPr>
        <w:t>l</w:t>
      </w:r>
      <w:r w:rsidR="00E73C4B" w:rsidRPr="005450F3">
        <w:rPr>
          <w:rFonts w:ascii="Arial" w:hAnsi="Arial" w:cs="Arial"/>
          <w:color w:val="2B2B2B"/>
          <w:sz w:val="22"/>
          <w:szCs w:val="22"/>
        </w:rPr>
        <w:t xml:space="preserve"> grupo y 2.5 </w:t>
      </w:r>
      <w:r w:rsidR="00E73C4B" w:rsidRPr="005450F3">
        <w:rPr>
          <w:rFonts w:ascii="Arial" w:hAnsi="Arial" w:cs="Arial"/>
          <w:i/>
          <w:iCs/>
          <w:color w:val="2B2B2B"/>
          <w:sz w:val="22"/>
          <w:szCs w:val="22"/>
        </w:rPr>
        <w:t>New Vision Gener</w:t>
      </w:r>
      <w:r w:rsidR="00E73C4B" w:rsidRPr="005450F3">
        <w:rPr>
          <w:rFonts w:ascii="Arial" w:hAnsi="Arial" w:cs="Arial"/>
          <w:color w:val="2B2B2B"/>
          <w:sz w:val="22"/>
          <w:szCs w:val="22"/>
        </w:rPr>
        <w:t>ation (NVG)</w:t>
      </w:r>
      <w:r w:rsidR="00752739">
        <w:rPr>
          <w:rFonts w:ascii="Arial" w:hAnsi="Arial" w:cs="Arial"/>
          <w:color w:val="2B2B2B"/>
          <w:sz w:val="22"/>
          <w:szCs w:val="22"/>
        </w:rPr>
        <w:t xml:space="preserve"> en México,</w:t>
      </w:r>
      <w:r w:rsidR="00E73C4B" w:rsidRPr="005450F3">
        <w:rPr>
          <w:rFonts w:ascii="Arial" w:hAnsi="Arial" w:cs="Arial"/>
          <w:color w:val="2B2B2B"/>
          <w:sz w:val="22"/>
          <w:szCs w:val="22"/>
        </w:rPr>
        <w:t xml:space="preserve"> comentó que</w:t>
      </w:r>
      <w:r w:rsidR="00E73C4B">
        <w:rPr>
          <w:rFonts w:ascii="Arial" w:hAnsi="Arial" w:cs="Arial"/>
          <w:color w:val="2B2B2B"/>
          <w:sz w:val="22"/>
          <w:szCs w:val="22"/>
        </w:rPr>
        <w:t xml:space="preserve"> es un momento fundamental en la vida de todos por lo que Essilor, sustentando su misión</w:t>
      </w:r>
      <w:r w:rsidR="000A355B">
        <w:rPr>
          <w:rFonts w:ascii="Arial" w:hAnsi="Arial" w:cs="Arial"/>
          <w:color w:val="2B2B2B"/>
          <w:sz w:val="22"/>
          <w:szCs w:val="22"/>
        </w:rPr>
        <w:t>,</w:t>
      </w:r>
      <w:r w:rsidR="00E73C4B">
        <w:rPr>
          <w:rFonts w:ascii="Arial" w:hAnsi="Arial" w:cs="Arial"/>
          <w:color w:val="2B2B2B"/>
          <w:sz w:val="22"/>
          <w:szCs w:val="22"/>
        </w:rPr>
        <w:t xml:space="preserve"> tenía que colaborar con este tipo de donativos.</w:t>
      </w:r>
      <w:r w:rsidR="00752739">
        <w:rPr>
          <w:rFonts w:ascii="Arial" w:hAnsi="Arial" w:cs="Arial"/>
          <w:color w:val="2B2B2B"/>
          <w:sz w:val="22"/>
          <w:szCs w:val="22"/>
        </w:rPr>
        <w:t xml:space="preserve"> Essilor México </w:t>
      </w:r>
      <w:r w:rsidR="00AB0046">
        <w:rPr>
          <w:rFonts w:ascii="Arial" w:hAnsi="Arial" w:cs="Arial"/>
          <w:color w:val="2B2B2B"/>
          <w:sz w:val="22"/>
          <w:szCs w:val="22"/>
        </w:rPr>
        <w:t>apoya continuamente distintas causas</w:t>
      </w:r>
      <w:r w:rsidR="00752739">
        <w:rPr>
          <w:rFonts w:ascii="Arial" w:hAnsi="Arial" w:cs="Arial"/>
          <w:color w:val="2B2B2B"/>
          <w:sz w:val="22"/>
          <w:szCs w:val="22"/>
        </w:rPr>
        <w:t xml:space="preserve"> por medio de donaciones, </w:t>
      </w:r>
      <w:r w:rsidR="00AB0046">
        <w:rPr>
          <w:rFonts w:ascii="Arial" w:hAnsi="Arial" w:cs="Arial"/>
          <w:color w:val="2B2B2B"/>
          <w:sz w:val="22"/>
          <w:szCs w:val="22"/>
        </w:rPr>
        <w:t>además</w:t>
      </w:r>
      <w:r w:rsidR="00D513B7">
        <w:rPr>
          <w:rFonts w:ascii="Arial" w:hAnsi="Arial" w:cs="Arial"/>
          <w:color w:val="2B2B2B"/>
          <w:sz w:val="22"/>
          <w:szCs w:val="22"/>
        </w:rPr>
        <w:t>,</w:t>
      </w:r>
      <w:r w:rsidR="00E73C4B">
        <w:rPr>
          <w:rFonts w:ascii="Arial" w:hAnsi="Arial" w:cs="Arial"/>
          <w:color w:val="2B2B2B"/>
          <w:sz w:val="22"/>
          <w:szCs w:val="22"/>
        </w:rPr>
        <w:t xml:space="preserve">  tiene una fuerte historia en temas </w:t>
      </w:r>
      <w:r w:rsidR="00D513B7">
        <w:rPr>
          <w:rFonts w:ascii="Arial" w:hAnsi="Arial" w:cs="Arial"/>
          <w:color w:val="2B2B2B"/>
          <w:sz w:val="22"/>
          <w:szCs w:val="22"/>
        </w:rPr>
        <w:t xml:space="preserve">de </w:t>
      </w:r>
      <w:r w:rsidR="00D513B7" w:rsidRPr="005450F3">
        <w:rPr>
          <w:rFonts w:ascii="Arial" w:hAnsi="Arial" w:cs="Arial"/>
          <w:color w:val="2B2B2B"/>
          <w:sz w:val="22"/>
          <w:szCs w:val="22"/>
        </w:rPr>
        <w:t>responsabilidad</w:t>
      </w:r>
      <w:r w:rsidR="00E73C4B" w:rsidRPr="005450F3">
        <w:rPr>
          <w:rFonts w:ascii="Arial" w:hAnsi="Arial" w:cs="Arial"/>
          <w:color w:val="2B2B2B"/>
          <w:sz w:val="22"/>
          <w:szCs w:val="22"/>
        </w:rPr>
        <w:t xml:space="preserve"> </w:t>
      </w:r>
      <w:r w:rsidR="00D513B7" w:rsidRPr="005450F3">
        <w:rPr>
          <w:rFonts w:ascii="Arial" w:hAnsi="Arial" w:cs="Arial"/>
          <w:color w:val="2B2B2B"/>
          <w:sz w:val="22"/>
          <w:szCs w:val="22"/>
        </w:rPr>
        <w:t>social ya</w:t>
      </w:r>
      <w:r w:rsidR="00E73C4B" w:rsidRPr="005450F3">
        <w:rPr>
          <w:rFonts w:ascii="Arial" w:hAnsi="Arial" w:cs="Arial"/>
          <w:color w:val="2B2B2B"/>
          <w:sz w:val="22"/>
          <w:szCs w:val="22"/>
        </w:rPr>
        <w:t xml:space="preserve"> que cuenta con un programa filantrópico propiedad de Essilor Global </w:t>
      </w:r>
      <w:r w:rsidR="00E73C4B">
        <w:rPr>
          <w:rFonts w:ascii="Arial" w:hAnsi="Arial" w:cs="Arial"/>
          <w:color w:val="2B2B2B"/>
          <w:sz w:val="22"/>
          <w:szCs w:val="22"/>
        </w:rPr>
        <w:t xml:space="preserve">por medio del cual </w:t>
      </w:r>
      <w:r w:rsidR="00E73C4B" w:rsidRPr="005450F3">
        <w:rPr>
          <w:rFonts w:ascii="Arial" w:hAnsi="Arial" w:cs="Arial"/>
          <w:color w:val="2B2B2B"/>
          <w:sz w:val="22"/>
          <w:szCs w:val="22"/>
        </w:rPr>
        <w:t xml:space="preserve">busca reducir de forma acelerada la visión deficiente </w:t>
      </w:r>
      <w:r w:rsidR="00E73C4B">
        <w:rPr>
          <w:rFonts w:ascii="Arial" w:hAnsi="Arial" w:cs="Arial"/>
          <w:color w:val="2B2B2B"/>
          <w:sz w:val="22"/>
          <w:szCs w:val="22"/>
        </w:rPr>
        <w:t>de todas las personas que lo necesiten</w:t>
      </w:r>
      <w:r w:rsidR="00E73C4B" w:rsidRPr="005450F3">
        <w:rPr>
          <w:rFonts w:ascii="Arial" w:hAnsi="Arial" w:cs="Arial"/>
          <w:color w:val="2B2B2B"/>
          <w:sz w:val="22"/>
          <w:szCs w:val="22"/>
        </w:rPr>
        <w:t xml:space="preserve"> </w:t>
      </w:r>
      <w:r w:rsidR="00E73C4B">
        <w:rPr>
          <w:rFonts w:ascii="Arial" w:hAnsi="Arial" w:cs="Arial"/>
          <w:color w:val="2B2B2B"/>
          <w:sz w:val="22"/>
          <w:szCs w:val="22"/>
        </w:rPr>
        <w:t>generando</w:t>
      </w:r>
      <w:r w:rsidR="00E73C4B" w:rsidRPr="005450F3">
        <w:rPr>
          <w:rFonts w:ascii="Arial" w:hAnsi="Arial" w:cs="Arial"/>
          <w:color w:val="2B2B2B"/>
          <w:sz w:val="22"/>
          <w:szCs w:val="22"/>
        </w:rPr>
        <w:t xml:space="preserve"> que la empresa tenga presencia en todo el mundo con ac</w:t>
      </w:r>
      <w:r w:rsidR="00E73C4B">
        <w:rPr>
          <w:rFonts w:ascii="Arial" w:hAnsi="Arial" w:cs="Arial"/>
          <w:color w:val="2B2B2B"/>
          <w:sz w:val="22"/>
          <w:szCs w:val="22"/>
        </w:rPr>
        <w:t>ciones</w:t>
      </w:r>
      <w:r w:rsidR="00E73C4B" w:rsidRPr="005450F3">
        <w:rPr>
          <w:rFonts w:ascii="Arial" w:hAnsi="Arial" w:cs="Arial"/>
          <w:color w:val="2B2B2B"/>
          <w:sz w:val="22"/>
          <w:szCs w:val="22"/>
        </w:rPr>
        <w:t xml:space="preserve"> en pro de mejorar la visión de las personas.</w:t>
      </w:r>
    </w:p>
    <w:p w14:paraId="315D02DD" w14:textId="42DED1C3" w:rsidR="00E73C4B" w:rsidRPr="005450F3" w:rsidRDefault="00E73C4B" w:rsidP="00E73C4B">
      <w:pPr>
        <w:pStyle w:val="has-text-align-center"/>
        <w:shd w:val="clear" w:color="auto" w:fill="FFFFFF"/>
        <w:spacing w:before="0" w:beforeAutospacing="0" w:after="300" w:afterAutospacing="0"/>
        <w:jc w:val="both"/>
        <w:textAlignment w:val="baseline"/>
        <w:rPr>
          <w:rFonts w:ascii="Arial" w:hAnsi="Arial" w:cs="Arial"/>
          <w:color w:val="2B2B2B"/>
          <w:sz w:val="22"/>
          <w:szCs w:val="22"/>
        </w:rPr>
      </w:pPr>
      <w:r>
        <w:rPr>
          <w:rFonts w:ascii="Arial" w:hAnsi="Arial" w:cs="Arial"/>
          <w:color w:val="2B2B2B"/>
          <w:sz w:val="22"/>
          <w:szCs w:val="22"/>
        </w:rPr>
        <w:t xml:space="preserve">Los programas sociales </w:t>
      </w:r>
      <w:r w:rsidRPr="005450F3">
        <w:rPr>
          <w:rFonts w:ascii="Arial" w:hAnsi="Arial" w:cs="Arial"/>
          <w:color w:val="2B2B2B"/>
          <w:sz w:val="22"/>
          <w:szCs w:val="22"/>
        </w:rPr>
        <w:t>de Essilor Global consiste</w:t>
      </w:r>
      <w:r>
        <w:rPr>
          <w:rFonts w:ascii="Arial" w:hAnsi="Arial" w:cs="Arial"/>
          <w:color w:val="2B2B2B"/>
          <w:sz w:val="22"/>
          <w:szCs w:val="22"/>
        </w:rPr>
        <w:t>n</w:t>
      </w:r>
      <w:r w:rsidRPr="005450F3">
        <w:rPr>
          <w:rFonts w:ascii="Arial" w:hAnsi="Arial" w:cs="Arial"/>
          <w:color w:val="2B2B2B"/>
          <w:sz w:val="22"/>
          <w:szCs w:val="22"/>
        </w:rPr>
        <w:t xml:space="preserve"> en sensibilizar, capacitar y crear infraestructura de cuidado básico para eliminar la mala visión y aunque hoy la pandemia exige enfocarse en buscar soluciones para atacar al Covid</w:t>
      </w:r>
      <w:r w:rsidR="00D513B7">
        <w:rPr>
          <w:rFonts w:ascii="Arial" w:hAnsi="Arial" w:cs="Arial"/>
          <w:color w:val="2B2B2B"/>
          <w:sz w:val="22"/>
          <w:szCs w:val="22"/>
        </w:rPr>
        <w:t>-</w:t>
      </w:r>
      <w:r w:rsidRPr="005450F3">
        <w:rPr>
          <w:rFonts w:ascii="Arial" w:hAnsi="Arial" w:cs="Arial"/>
          <w:color w:val="2B2B2B"/>
          <w:sz w:val="22"/>
          <w:szCs w:val="22"/>
        </w:rPr>
        <w:t xml:space="preserve">19, la empresa </w:t>
      </w:r>
      <w:r>
        <w:rPr>
          <w:rFonts w:ascii="Arial" w:hAnsi="Arial" w:cs="Arial"/>
          <w:color w:val="2B2B2B"/>
          <w:sz w:val="22"/>
          <w:szCs w:val="22"/>
        </w:rPr>
        <w:t xml:space="preserve">seguirá impulsando su misión de mejorar vidas mejorando la visión y al mismo </w:t>
      </w:r>
      <w:r w:rsidR="00D513B7">
        <w:rPr>
          <w:rFonts w:ascii="Arial" w:hAnsi="Arial" w:cs="Arial"/>
          <w:color w:val="2B2B2B"/>
          <w:sz w:val="22"/>
          <w:szCs w:val="22"/>
        </w:rPr>
        <w:t>tiempo destinando</w:t>
      </w:r>
      <w:r>
        <w:rPr>
          <w:rFonts w:ascii="Arial" w:hAnsi="Arial" w:cs="Arial"/>
          <w:color w:val="2B2B2B"/>
          <w:sz w:val="22"/>
          <w:szCs w:val="22"/>
        </w:rPr>
        <w:t xml:space="preserve"> recursos</w:t>
      </w:r>
      <w:r w:rsidRPr="005450F3">
        <w:rPr>
          <w:rFonts w:ascii="Arial" w:hAnsi="Arial" w:cs="Arial"/>
          <w:color w:val="2B2B2B"/>
          <w:sz w:val="22"/>
          <w:szCs w:val="22"/>
        </w:rPr>
        <w:t xml:space="preserve"> para apoyar a la sociedad en es</w:t>
      </w:r>
      <w:r>
        <w:rPr>
          <w:rFonts w:ascii="Arial" w:hAnsi="Arial" w:cs="Arial"/>
          <w:color w:val="2B2B2B"/>
          <w:sz w:val="22"/>
          <w:szCs w:val="22"/>
        </w:rPr>
        <w:t xml:space="preserve">tos momentos de necesidad. </w:t>
      </w:r>
    </w:p>
    <w:p w14:paraId="5843AF80" w14:textId="6B680DF9" w:rsidR="00E73C4B" w:rsidRPr="005450F3" w:rsidRDefault="00E73C4B" w:rsidP="00E73C4B">
      <w:pPr>
        <w:pStyle w:val="has-text-align-center"/>
        <w:shd w:val="clear" w:color="auto" w:fill="FFFFFF"/>
        <w:spacing w:before="0" w:beforeAutospacing="0" w:after="300" w:afterAutospacing="0"/>
        <w:jc w:val="both"/>
        <w:textAlignment w:val="baseline"/>
        <w:rPr>
          <w:rFonts w:ascii="Arial" w:hAnsi="Arial" w:cs="Arial"/>
          <w:color w:val="2B2B2B"/>
          <w:sz w:val="22"/>
          <w:szCs w:val="22"/>
        </w:rPr>
      </w:pPr>
      <w:r>
        <w:rPr>
          <w:rFonts w:ascii="Arial" w:hAnsi="Arial" w:cs="Arial"/>
          <w:color w:val="2B2B2B"/>
          <w:sz w:val="22"/>
          <w:szCs w:val="22"/>
        </w:rPr>
        <w:t>Es importante recordar que l</w:t>
      </w:r>
      <w:r w:rsidRPr="005450F3">
        <w:rPr>
          <w:rFonts w:ascii="Arial" w:hAnsi="Arial" w:cs="Arial"/>
          <w:color w:val="2B2B2B"/>
          <w:sz w:val="22"/>
          <w:szCs w:val="22"/>
        </w:rPr>
        <w:t>a mala visión</w:t>
      </w:r>
      <w:r>
        <w:rPr>
          <w:rFonts w:ascii="Arial" w:hAnsi="Arial" w:cs="Arial"/>
          <w:color w:val="2B2B2B"/>
          <w:sz w:val="22"/>
          <w:szCs w:val="22"/>
        </w:rPr>
        <w:t xml:space="preserve"> no solo tiene </w:t>
      </w:r>
      <w:r w:rsidR="00D513B7">
        <w:rPr>
          <w:rFonts w:ascii="Arial" w:hAnsi="Arial" w:cs="Arial"/>
          <w:color w:val="2B2B2B"/>
          <w:sz w:val="22"/>
          <w:szCs w:val="22"/>
        </w:rPr>
        <w:t xml:space="preserve">un </w:t>
      </w:r>
      <w:r w:rsidR="00D513B7" w:rsidRPr="005450F3">
        <w:rPr>
          <w:rFonts w:ascii="Arial" w:hAnsi="Arial" w:cs="Arial"/>
          <w:color w:val="2B2B2B"/>
          <w:sz w:val="22"/>
          <w:szCs w:val="22"/>
        </w:rPr>
        <w:t>impacto</w:t>
      </w:r>
      <w:r w:rsidRPr="005450F3">
        <w:rPr>
          <w:rFonts w:ascii="Arial" w:hAnsi="Arial" w:cs="Arial"/>
          <w:color w:val="2B2B2B"/>
          <w:sz w:val="22"/>
          <w:szCs w:val="22"/>
        </w:rPr>
        <w:t xml:space="preserve"> social sino también económico, de acuerdo con el Foro </w:t>
      </w:r>
      <w:r w:rsidR="00D513B7" w:rsidRPr="005450F3">
        <w:rPr>
          <w:rFonts w:ascii="Arial" w:hAnsi="Arial" w:cs="Arial"/>
          <w:color w:val="2B2B2B"/>
          <w:sz w:val="22"/>
          <w:szCs w:val="22"/>
        </w:rPr>
        <w:t>Económico</w:t>
      </w:r>
      <w:r w:rsidRPr="005450F3">
        <w:rPr>
          <w:rFonts w:ascii="Arial" w:hAnsi="Arial" w:cs="Arial"/>
          <w:color w:val="2B2B2B"/>
          <w:sz w:val="22"/>
          <w:szCs w:val="22"/>
        </w:rPr>
        <w:t xml:space="preserve"> Mundial se estima que $272 mil millones es el costo anual de pérdida de productividad derivado de problemas de visión no corregidos en adultos, razón por la cual Essilor ha enfocado sus investigaciones y esfuerzos para eliminar la mala visión de toda una generación para 2050.</w:t>
      </w:r>
      <w:r>
        <w:rPr>
          <w:rFonts w:ascii="Arial" w:hAnsi="Arial" w:cs="Arial"/>
          <w:color w:val="2B2B2B"/>
          <w:sz w:val="22"/>
          <w:szCs w:val="22"/>
        </w:rPr>
        <w:t xml:space="preserve"> Siendo este el eje </w:t>
      </w:r>
      <w:r w:rsidR="00D513B7">
        <w:rPr>
          <w:rFonts w:ascii="Arial" w:hAnsi="Arial" w:cs="Arial"/>
          <w:color w:val="2B2B2B"/>
          <w:sz w:val="22"/>
          <w:szCs w:val="22"/>
        </w:rPr>
        <w:t>más</w:t>
      </w:r>
      <w:r>
        <w:rPr>
          <w:rFonts w:ascii="Arial" w:hAnsi="Arial" w:cs="Arial"/>
          <w:color w:val="2B2B2B"/>
          <w:sz w:val="22"/>
          <w:szCs w:val="22"/>
        </w:rPr>
        <w:t xml:space="preserve"> importante de la empresa ayudar a mejorar a todos y en todo momento. </w:t>
      </w:r>
    </w:p>
    <w:p w14:paraId="27784E75" w14:textId="77777777" w:rsidR="00845257" w:rsidRDefault="00845257" w:rsidP="00845257">
      <w:pPr>
        <w:jc w:val="center"/>
        <w:rPr>
          <w:rFonts w:ascii="Arial" w:hAnsi="Arial" w:cs="Arial"/>
          <w:shd w:val="clear" w:color="auto" w:fill="FFFFFF"/>
        </w:rPr>
      </w:pPr>
    </w:p>
    <w:p w14:paraId="4D66962D" w14:textId="77777777" w:rsidR="00845257" w:rsidRPr="00845257" w:rsidRDefault="00845257" w:rsidP="00845257">
      <w:pPr>
        <w:jc w:val="center"/>
        <w:rPr>
          <w:rFonts w:ascii="Arial" w:hAnsi="Arial" w:cs="Arial"/>
          <w:sz w:val="20"/>
          <w:szCs w:val="20"/>
        </w:rPr>
      </w:pPr>
      <w:r w:rsidRPr="00845257">
        <w:rPr>
          <w:rFonts w:ascii="Arial" w:hAnsi="Arial" w:cs="Arial"/>
          <w:sz w:val="20"/>
          <w:szCs w:val="20"/>
          <w:shd w:val="clear" w:color="auto" w:fill="FFFFFF"/>
        </w:rPr>
        <w:t>Visita:</w:t>
      </w:r>
    </w:p>
    <w:p w14:paraId="739C149C" w14:textId="77777777" w:rsidR="00845257" w:rsidRPr="00845257" w:rsidRDefault="004012A1" w:rsidP="00845257">
      <w:pPr>
        <w:jc w:val="center"/>
        <w:rPr>
          <w:rFonts w:ascii="Arial" w:hAnsi="Arial" w:cs="Arial"/>
          <w:sz w:val="20"/>
          <w:szCs w:val="20"/>
          <w:shd w:val="clear" w:color="auto" w:fill="FFFFFF"/>
        </w:rPr>
      </w:pPr>
      <w:hyperlink r:id="rId8" w:history="1">
        <w:r w:rsidR="00845257" w:rsidRPr="00845257">
          <w:rPr>
            <w:rStyle w:val="Hipervnculo"/>
            <w:rFonts w:ascii="Arial" w:hAnsi="Arial" w:cs="Arial"/>
            <w:sz w:val="20"/>
            <w:szCs w:val="20"/>
            <w:shd w:val="clear" w:color="auto" w:fill="FFFFFF"/>
          </w:rPr>
          <w:t>http://www.essilor.com.mx/</w:t>
        </w:r>
      </w:hyperlink>
    </w:p>
    <w:p w14:paraId="45CFA3D3" w14:textId="77777777" w:rsidR="00845257" w:rsidRPr="00906713" w:rsidRDefault="00845257" w:rsidP="00845257">
      <w:pPr>
        <w:jc w:val="center"/>
        <w:rPr>
          <w:rFonts w:ascii="Arial" w:hAnsi="Arial" w:cs="Arial"/>
          <w:sz w:val="20"/>
          <w:szCs w:val="20"/>
          <w:shd w:val="clear" w:color="auto" w:fill="FFFFFF"/>
          <w:lang w:val="es-MX"/>
        </w:rPr>
      </w:pPr>
      <w:r w:rsidRPr="00906713">
        <w:rPr>
          <w:rFonts w:ascii="Arial" w:hAnsi="Arial" w:cs="Arial"/>
          <w:sz w:val="20"/>
          <w:szCs w:val="20"/>
          <w:shd w:val="clear" w:color="auto" w:fill="FFFFFF"/>
          <w:lang w:val="es-MX"/>
        </w:rPr>
        <w:t>FB: Transitions  / IG: Transitionsmex</w:t>
      </w:r>
    </w:p>
    <w:p w14:paraId="49CCB8EF" w14:textId="77777777" w:rsidR="00845257" w:rsidRPr="00906713" w:rsidRDefault="00845257" w:rsidP="00845257">
      <w:pPr>
        <w:rPr>
          <w:rFonts w:ascii="Arial" w:hAnsi="Arial" w:cs="Arial"/>
          <w:lang w:val="es-MX"/>
        </w:rPr>
      </w:pPr>
    </w:p>
    <w:p w14:paraId="4DDF7626" w14:textId="77777777" w:rsidR="00C87E26" w:rsidRDefault="00C87E26" w:rsidP="00845257">
      <w:pPr>
        <w:rPr>
          <w:rFonts w:ascii="Arial" w:hAnsi="Arial" w:cs="Arial"/>
          <w:color w:val="000000" w:themeColor="text1"/>
          <w:sz w:val="15"/>
          <w:szCs w:val="15"/>
        </w:rPr>
      </w:pPr>
    </w:p>
    <w:p w14:paraId="10C47B08" w14:textId="77777777" w:rsidR="00845257" w:rsidRPr="005450F3" w:rsidRDefault="00845257" w:rsidP="00845257">
      <w:pPr>
        <w:rPr>
          <w:rFonts w:ascii="Arial" w:hAnsi="Arial" w:cs="Arial"/>
          <w:b/>
          <w:bCs/>
          <w:color w:val="000000" w:themeColor="text1"/>
          <w:sz w:val="15"/>
          <w:szCs w:val="15"/>
        </w:rPr>
      </w:pPr>
      <w:r w:rsidRPr="005450F3">
        <w:rPr>
          <w:rFonts w:ascii="Arial" w:hAnsi="Arial" w:cs="Arial"/>
          <w:b/>
          <w:bCs/>
          <w:color w:val="000000" w:themeColor="text1"/>
          <w:sz w:val="15"/>
          <w:szCs w:val="15"/>
        </w:rPr>
        <w:t>Acerca de Essilor</w:t>
      </w:r>
    </w:p>
    <w:p w14:paraId="5CB0929C" w14:textId="77777777" w:rsidR="00845257" w:rsidRPr="002A3597" w:rsidRDefault="00845257" w:rsidP="00845257">
      <w:pPr>
        <w:jc w:val="both"/>
        <w:rPr>
          <w:rFonts w:ascii="Arial" w:hAnsi="Arial" w:cs="Arial"/>
          <w:color w:val="000000" w:themeColor="text1"/>
          <w:sz w:val="15"/>
          <w:szCs w:val="15"/>
        </w:rPr>
      </w:pPr>
      <w:r w:rsidRPr="002A3597">
        <w:rPr>
          <w:rFonts w:ascii="Arial" w:hAnsi="Arial" w:cs="Arial"/>
          <w:color w:val="000000" w:themeColor="text1"/>
          <w:sz w:val="15"/>
          <w:szCs w:val="15"/>
        </w:rPr>
        <w:t xml:space="preserve">Essilor es la compañía líder mundial en soluciones para la visión. Diseña, fabrica y comercializa una amplia gama de lentes para mejorar y proteger la vista. Su misión es mejorar la vida de las personas mejorando su visión. Essilor destina más de 200 millones de euros al año en investigación e innovación con el fin de ofrecer productos innovadores y eficaces en el mercado. Sus principales marcas son: </w:t>
      </w:r>
      <w:proofErr w:type="spellStart"/>
      <w:r w:rsidRPr="002A3597">
        <w:rPr>
          <w:rFonts w:ascii="Arial" w:hAnsi="Arial" w:cs="Arial"/>
          <w:color w:val="000000" w:themeColor="text1"/>
          <w:sz w:val="15"/>
          <w:szCs w:val="15"/>
        </w:rPr>
        <w:t>Varilux</w:t>
      </w:r>
      <w:proofErr w:type="spellEnd"/>
      <w:r w:rsidRPr="002A3597">
        <w:rPr>
          <w:rFonts w:ascii="Arial" w:hAnsi="Arial" w:cs="Arial"/>
          <w:color w:val="000000" w:themeColor="text1"/>
          <w:sz w:val="15"/>
          <w:szCs w:val="15"/>
        </w:rPr>
        <w:t xml:space="preserve">®, </w:t>
      </w:r>
      <w:proofErr w:type="spellStart"/>
      <w:r w:rsidRPr="002A3597">
        <w:rPr>
          <w:rFonts w:ascii="Arial" w:hAnsi="Arial" w:cs="Arial"/>
          <w:color w:val="000000" w:themeColor="text1"/>
          <w:sz w:val="15"/>
          <w:szCs w:val="15"/>
        </w:rPr>
        <w:t>Crizal</w:t>
      </w:r>
      <w:proofErr w:type="spellEnd"/>
      <w:r w:rsidRPr="002A3597">
        <w:rPr>
          <w:rFonts w:ascii="Arial" w:hAnsi="Arial" w:cs="Arial"/>
          <w:color w:val="000000" w:themeColor="text1"/>
          <w:sz w:val="15"/>
          <w:szCs w:val="15"/>
        </w:rPr>
        <w:t xml:space="preserve">®, </w:t>
      </w:r>
      <w:proofErr w:type="spellStart"/>
      <w:r w:rsidRPr="002A3597">
        <w:rPr>
          <w:rFonts w:ascii="Arial" w:hAnsi="Arial" w:cs="Arial"/>
          <w:color w:val="000000" w:themeColor="text1"/>
          <w:sz w:val="15"/>
          <w:szCs w:val="15"/>
        </w:rPr>
        <w:t>Transitions</w:t>
      </w:r>
      <w:proofErr w:type="spellEnd"/>
      <w:r w:rsidRPr="002A3597">
        <w:rPr>
          <w:rFonts w:ascii="Arial" w:hAnsi="Arial" w:cs="Arial"/>
          <w:color w:val="000000" w:themeColor="text1"/>
          <w:sz w:val="15"/>
          <w:szCs w:val="15"/>
        </w:rPr>
        <w:t xml:space="preserve">®, </w:t>
      </w:r>
      <w:proofErr w:type="spellStart"/>
      <w:r w:rsidRPr="002A3597">
        <w:rPr>
          <w:rFonts w:ascii="Arial" w:hAnsi="Arial" w:cs="Arial"/>
          <w:color w:val="000000" w:themeColor="text1"/>
          <w:sz w:val="15"/>
          <w:szCs w:val="15"/>
        </w:rPr>
        <w:t>EyezenTM</w:t>
      </w:r>
      <w:proofErr w:type="spellEnd"/>
      <w:r w:rsidRPr="002A3597">
        <w:rPr>
          <w:rFonts w:ascii="Arial" w:hAnsi="Arial" w:cs="Arial"/>
          <w:color w:val="000000" w:themeColor="text1"/>
          <w:sz w:val="15"/>
          <w:szCs w:val="15"/>
        </w:rPr>
        <w:t xml:space="preserve">, </w:t>
      </w:r>
      <w:proofErr w:type="spellStart"/>
      <w:r w:rsidRPr="002A3597">
        <w:rPr>
          <w:rFonts w:ascii="Arial" w:hAnsi="Arial" w:cs="Arial"/>
          <w:color w:val="000000" w:themeColor="text1"/>
          <w:sz w:val="15"/>
          <w:szCs w:val="15"/>
        </w:rPr>
        <w:t>Xperio</w:t>
      </w:r>
      <w:proofErr w:type="spellEnd"/>
      <w:r w:rsidRPr="002A3597">
        <w:rPr>
          <w:rFonts w:ascii="Arial" w:hAnsi="Arial" w:cs="Arial"/>
          <w:color w:val="000000" w:themeColor="text1"/>
          <w:sz w:val="15"/>
          <w:szCs w:val="15"/>
        </w:rPr>
        <w:t xml:space="preserve">®, Foster </w:t>
      </w:r>
      <w:proofErr w:type="spellStart"/>
      <w:r w:rsidRPr="002A3597">
        <w:rPr>
          <w:rFonts w:ascii="Arial" w:hAnsi="Arial" w:cs="Arial"/>
          <w:color w:val="000000" w:themeColor="text1"/>
          <w:sz w:val="15"/>
          <w:szCs w:val="15"/>
        </w:rPr>
        <w:t>Grant</w:t>
      </w:r>
      <w:proofErr w:type="spellEnd"/>
      <w:r w:rsidRPr="002A3597">
        <w:rPr>
          <w:rFonts w:ascii="Arial" w:hAnsi="Arial" w:cs="Arial"/>
          <w:color w:val="000000" w:themeColor="text1"/>
          <w:sz w:val="15"/>
          <w:szCs w:val="15"/>
        </w:rPr>
        <w:t xml:space="preserve">®, </w:t>
      </w:r>
      <w:proofErr w:type="spellStart"/>
      <w:r w:rsidRPr="002A3597">
        <w:rPr>
          <w:rFonts w:ascii="Arial" w:hAnsi="Arial" w:cs="Arial"/>
          <w:color w:val="000000" w:themeColor="text1"/>
          <w:sz w:val="15"/>
          <w:szCs w:val="15"/>
        </w:rPr>
        <w:t>BolonTM</w:t>
      </w:r>
      <w:proofErr w:type="spellEnd"/>
      <w:r w:rsidRPr="002A3597">
        <w:rPr>
          <w:rFonts w:ascii="Arial" w:hAnsi="Arial" w:cs="Arial"/>
          <w:color w:val="000000" w:themeColor="text1"/>
          <w:sz w:val="15"/>
          <w:szCs w:val="15"/>
        </w:rPr>
        <w:t xml:space="preserve"> y Costa®. También desarrolla y comercializa equipos, instrumentos y servicios para profesionales de la salud visual.</w:t>
      </w:r>
    </w:p>
    <w:p w14:paraId="7CF5470E" w14:textId="77777777" w:rsidR="00845257" w:rsidRPr="002A3597" w:rsidRDefault="00845257" w:rsidP="00845257">
      <w:pPr>
        <w:jc w:val="both"/>
        <w:rPr>
          <w:rFonts w:ascii="Arial" w:hAnsi="Arial" w:cs="Arial"/>
          <w:b/>
          <w:color w:val="000000" w:themeColor="text1"/>
          <w:sz w:val="15"/>
          <w:szCs w:val="15"/>
          <w:shd w:val="clear" w:color="auto" w:fill="FFFFFF"/>
        </w:rPr>
      </w:pPr>
      <w:r w:rsidRPr="002A3597">
        <w:rPr>
          <w:rFonts w:ascii="Arial" w:hAnsi="Arial" w:cs="Arial"/>
          <w:color w:val="000000" w:themeColor="text1"/>
          <w:sz w:val="15"/>
          <w:szCs w:val="15"/>
        </w:rPr>
        <w:t xml:space="preserve">Essilor reportó ingresos consolidados de alrededor de 7.5 billones de euros en 2017 y genera empleos para aproximadamente 67,000 personas en todo el mundo. Cuenta con 34 plantas, 481 laboratorios de prescripción y tallado, así como 4 centros de investigación y desarrollo en todo el mundo. </w:t>
      </w:r>
    </w:p>
    <w:p w14:paraId="68B3E2DD" w14:textId="77777777" w:rsidR="00845257" w:rsidRPr="00845257" w:rsidRDefault="00845257" w:rsidP="00845257">
      <w:pPr>
        <w:jc w:val="both"/>
        <w:rPr>
          <w:rFonts w:ascii="Arial" w:hAnsi="Arial" w:cs="Arial"/>
          <w:color w:val="000000" w:themeColor="text1"/>
          <w:sz w:val="16"/>
          <w:szCs w:val="16"/>
        </w:rPr>
      </w:pPr>
    </w:p>
    <w:p w14:paraId="58131F03" w14:textId="77777777" w:rsidR="00845257" w:rsidRPr="00845257" w:rsidRDefault="00845257" w:rsidP="00845257">
      <w:pPr>
        <w:jc w:val="both"/>
        <w:rPr>
          <w:rFonts w:ascii="Arial" w:hAnsi="Arial" w:cs="Arial"/>
          <w:color w:val="000000" w:themeColor="text1"/>
          <w:sz w:val="16"/>
          <w:szCs w:val="16"/>
        </w:rPr>
      </w:pPr>
    </w:p>
    <w:p w14:paraId="7099910D" w14:textId="77777777" w:rsidR="00845257" w:rsidRPr="004D742A" w:rsidRDefault="00845257" w:rsidP="00845257">
      <w:pPr>
        <w:jc w:val="both"/>
        <w:rPr>
          <w:rFonts w:ascii="Arial" w:hAnsi="Arial" w:cs="Arial"/>
          <w:color w:val="000000" w:themeColor="text1"/>
          <w:sz w:val="15"/>
          <w:szCs w:val="15"/>
        </w:rPr>
      </w:pPr>
    </w:p>
    <w:p w14:paraId="4E5E8D31" w14:textId="49A5D09D" w:rsidR="0006060F" w:rsidRPr="004D742A" w:rsidRDefault="00845257" w:rsidP="00845257">
      <w:pPr>
        <w:jc w:val="both"/>
        <w:rPr>
          <w:rFonts w:ascii="Arial" w:eastAsia="Times New Roman" w:hAnsi="Arial" w:cs="Arial"/>
          <w:color w:val="000000" w:themeColor="text1"/>
          <w:sz w:val="15"/>
          <w:szCs w:val="15"/>
          <w:lang w:val="es-MX" w:eastAsia="es-MX"/>
        </w:rPr>
      </w:pPr>
      <w:proofErr w:type="spellStart"/>
      <w:r w:rsidRPr="004D742A">
        <w:rPr>
          <w:rFonts w:ascii="Arial" w:hAnsi="Arial" w:cs="Arial"/>
          <w:b/>
          <w:bCs/>
          <w:i/>
          <w:iCs/>
          <w:color w:val="000000" w:themeColor="text1"/>
          <w:sz w:val="15"/>
          <w:szCs w:val="15"/>
        </w:rPr>
        <w:t>Vision</w:t>
      </w:r>
      <w:proofErr w:type="spellEnd"/>
      <w:r w:rsidRPr="004D742A">
        <w:rPr>
          <w:rFonts w:ascii="Arial" w:hAnsi="Arial" w:cs="Arial"/>
          <w:b/>
          <w:bCs/>
          <w:i/>
          <w:iCs/>
          <w:color w:val="000000" w:themeColor="text1"/>
          <w:sz w:val="15"/>
          <w:szCs w:val="15"/>
        </w:rPr>
        <w:t xml:space="preserve"> </w:t>
      </w:r>
      <w:proofErr w:type="spellStart"/>
      <w:r w:rsidRPr="004D742A">
        <w:rPr>
          <w:rFonts w:ascii="Arial" w:hAnsi="Arial" w:cs="Arial"/>
          <w:b/>
          <w:bCs/>
          <w:i/>
          <w:iCs/>
          <w:color w:val="000000" w:themeColor="text1"/>
          <w:sz w:val="15"/>
          <w:szCs w:val="15"/>
        </w:rPr>
        <w:t>for</w:t>
      </w:r>
      <w:proofErr w:type="spellEnd"/>
      <w:r w:rsidRPr="004D742A">
        <w:rPr>
          <w:rFonts w:ascii="Arial" w:hAnsi="Arial" w:cs="Arial"/>
          <w:b/>
          <w:bCs/>
          <w:i/>
          <w:iCs/>
          <w:color w:val="000000" w:themeColor="text1"/>
          <w:sz w:val="15"/>
          <w:szCs w:val="15"/>
        </w:rPr>
        <w:t xml:space="preserve"> </w:t>
      </w:r>
      <w:proofErr w:type="spellStart"/>
      <w:r w:rsidRPr="004D742A">
        <w:rPr>
          <w:rFonts w:ascii="Arial" w:hAnsi="Arial" w:cs="Arial"/>
          <w:b/>
          <w:bCs/>
          <w:i/>
          <w:iCs/>
          <w:color w:val="000000" w:themeColor="text1"/>
          <w:sz w:val="15"/>
          <w:szCs w:val="15"/>
        </w:rPr>
        <w:t>Life</w:t>
      </w:r>
      <w:proofErr w:type="spellEnd"/>
      <w:r w:rsidRPr="004D742A">
        <w:rPr>
          <w:rFonts w:ascii="Arial" w:hAnsi="Arial" w:cs="Arial"/>
          <w:b/>
          <w:bCs/>
          <w:color w:val="000000" w:themeColor="text1"/>
          <w:sz w:val="15"/>
          <w:szCs w:val="15"/>
        </w:rPr>
        <w:t xml:space="preserve"> </w:t>
      </w:r>
      <w:r w:rsidRPr="004D742A">
        <w:rPr>
          <w:rFonts w:ascii="Arial" w:hAnsi="Arial" w:cs="Arial"/>
          <w:color w:val="000000" w:themeColor="text1"/>
          <w:sz w:val="15"/>
          <w:szCs w:val="15"/>
        </w:rPr>
        <w:t xml:space="preserve">™, es el programa de filantropía de Essilor se creó en 2015 para apoyar la infraestructura y los programas sostenibles de atención de la vista, centrándose en los 2.700 millones de personas en el mundo que viven con una visión deficiente. Es el programa de donación estratégica más grande del mundo dedicado a eliminar los errores de refracción no corregidos (miopía, hipermetropía y astigmatismo). Uno de sus programas es 2.5 </w:t>
      </w:r>
      <w:r w:rsidRPr="004D742A">
        <w:rPr>
          <w:rFonts w:ascii="Arial" w:hAnsi="Arial" w:cs="Arial"/>
          <w:i/>
          <w:iCs/>
          <w:color w:val="000000" w:themeColor="text1"/>
          <w:sz w:val="15"/>
          <w:szCs w:val="15"/>
        </w:rPr>
        <w:t xml:space="preserve">New </w:t>
      </w:r>
      <w:proofErr w:type="spellStart"/>
      <w:r w:rsidRPr="004D742A">
        <w:rPr>
          <w:rFonts w:ascii="Arial" w:hAnsi="Arial" w:cs="Arial"/>
          <w:i/>
          <w:iCs/>
          <w:color w:val="000000" w:themeColor="text1"/>
          <w:sz w:val="15"/>
          <w:szCs w:val="15"/>
        </w:rPr>
        <w:t>Vision</w:t>
      </w:r>
      <w:proofErr w:type="spellEnd"/>
      <w:r w:rsidRPr="004D742A">
        <w:rPr>
          <w:rFonts w:ascii="Arial" w:hAnsi="Arial" w:cs="Arial"/>
          <w:i/>
          <w:iCs/>
          <w:color w:val="000000" w:themeColor="text1"/>
          <w:sz w:val="15"/>
          <w:szCs w:val="15"/>
        </w:rPr>
        <w:t xml:space="preserve"> </w:t>
      </w:r>
      <w:proofErr w:type="spellStart"/>
      <w:r w:rsidRPr="004D742A">
        <w:rPr>
          <w:rFonts w:ascii="Arial" w:hAnsi="Arial" w:cs="Arial"/>
          <w:i/>
          <w:iCs/>
          <w:color w:val="000000" w:themeColor="text1"/>
          <w:sz w:val="15"/>
          <w:szCs w:val="15"/>
        </w:rPr>
        <w:t>Generation</w:t>
      </w:r>
      <w:proofErr w:type="spellEnd"/>
      <w:r w:rsidRPr="004D742A">
        <w:rPr>
          <w:rFonts w:ascii="Arial" w:hAnsi="Arial" w:cs="Arial"/>
          <w:color w:val="000000" w:themeColor="text1"/>
          <w:sz w:val="15"/>
          <w:szCs w:val="15"/>
        </w:rPr>
        <w:t xml:space="preserve"> (2.5 NVG) diseñado para encontrar formas nuevas y sostenibles de proporcionar atención de la vista a las poblaciones desatendidas sin acceso a canales de distribución convencionales</w:t>
      </w:r>
      <w:r w:rsidR="004D742A" w:rsidRPr="004D742A">
        <w:rPr>
          <w:rFonts w:ascii="Arial" w:hAnsi="Arial" w:cs="Arial"/>
          <w:color w:val="000000" w:themeColor="text1"/>
          <w:sz w:val="15"/>
          <w:szCs w:val="15"/>
        </w:rPr>
        <w:t>.</w:t>
      </w:r>
    </w:p>
    <w:p w14:paraId="1C5B792E" w14:textId="77777777" w:rsidR="00F9263D" w:rsidRDefault="00F9263D" w:rsidP="00F9263D"/>
    <w:sectPr w:rsidR="00F9263D" w:rsidSect="00DA418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99A26" w14:textId="77777777" w:rsidR="004012A1" w:rsidRDefault="004012A1" w:rsidP="00845257">
      <w:r>
        <w:separator/>
      </w:r>
    </w:p>
  </w:endnote>
  <w:endnote w:type="continuationSeparator" w:id="0">
    <w:p w14:paraId="5FF7253D" w14:textId="77777777" w:rsidR="004012A1" w:rsidRDefault="004012A1" w:rsidP="0084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DEB1" w14:textId="77777777" w:rsidR="00845257" w:rsidRDefault="00845257" w:rsidP="00845257">
    <w:pPr>
      <w:jc w:val="both"/>
      <w:rPr>
        <w:rFonts w:ascii="Arial" w:eastAsia="Times New Roman" w:hAnsi="Arial" w:cs="Arial"/>
        <w:color w:val="333333"/>
        <w:sz w:val="20"/>
        <w:szCs w:val="20"/>
        <w:shd w:val="clear" w:color="auto" w:fill="FFFFFF"/>
        <w:lang w:eastAsia="es-ES_tradnl"/>
      </w:rPr>
    </w:pPr>
  </w:p>
  <w:p w14:paraId="1DE2D032" w14:textId="77777777" w:rsidR="00845257" w:rsidRPr="00DA4186" w:rsidRDefault="00845257" w:rsidP="00845257">
    <w:pPr>
      <w:jc w:val="both"/>
      <w:rPr>
        <w:rFonts w:ascii="Arial" w:hAnsi="Arial" w:cs="Arial"/>
        <w:b/>
        <w:sz w:val="14"/>
        <w:szCs w:val="14"/>
      </w:rPr>
    </w:pPr>
    <w:r w:rsidRPr="00DA4186">
      <w:rPr>
        <w:rFonts w:ascii="Arial" w:hAnsi="Arial" w:cs="Arial"/>
        <w:b/>
        <w:sz w:val="14"/>
        <w:szCs w:val="14"/>
      </w:rPr>
      <w:t>Contacto de prensa:</w:t>
    </w:r>
  </w:p>
  <w:p w14:paraId="2159C1DE" w14:textId="77777777" w:rsidR="00845257" w:rsidRPr="00DA4186" w:rsidRDefault="00845257" w:rsidP="00845257">
    <w:pPr>
      <w:jc w:val="both"/>
      <w:rPr>
        <w:rFonts w:ascii="Arial" w:hAnsi="Arial" w:cs="Arial"/>
        <w:b/>
        <w:sz w:val="14"/>
        <w:szCs w:val="14"/>
      </w:rPr>
    </w:pPr>
  </w:p>
  <w:p w14:paraId="0B6F38DE" w14:textId="77777777" w:rsidR="00845257" w:rsidRPr="00DA4186" w:rsidRDefault="00845257" w:rsidP="00845257">
    <w:pPr>
      <w:jc w:val="both"/>
      <w:rPr>
        <w:rFonts w:ascii="Arial" w:hAnsi="Arial" w:cs="Arial"/>
        <w:b/>
        <w:sz w:val="14"/>
        <w:szCs w:val="14"/>
      </w:rPr>
    </w:pPr>
    <w:proofErr w:type="spellStart"/>
    <w:r w:rsidRPr="00DA4186">
      <w:rPr>
        <w:rFonts w:ascii="Arial" w:hAnsi="Arial" w:cs="Arial"/>
        <w:b/>
        <w:sz w:val="14"/>
        <w:szCs w:val="14"/>
      </w:rPr>
      <w:t>Perform</w:t>
    </w:r>
    <w:proofErr w:type="spellEnd"/>
    <w:r w:rsidRPr="00DA4186">
      <w:rPr>
        <w:rFonts w:ascii="Arial" w:hAnsi="Arial" w:cs="Arial"/>
        <w:b/>
        <w:sz w:val="14"/>
        <w:szCs w:val="14"/>
      </w:rPr>
      <w:t xml:space="preserve"> Comunicación</w:t>
    </w:r>
  </w:p>
  <w:p w14:paraId="44E5609C" w14:textId="77777777" w:rsidR="00845257" w:rsidRPr="00DA4186" w:rsidRDefault="00845257" w:rsidP="00845257">
    <w:pPr>
      <w:jc w:val="both"/>
      <w:rPr>
        <w:rFonts w:ascii="Arial" w:hAnsi="Arial" w:cs="Arial"/>
        <w:sz w:val="14"/>
        <w:szCs w:val="14"/>
      </w:rPr>
    </w:pPr>
    <w:r w:rsidRPr="00DA4186">
      <w:rPr>
        <w:rFonts w:ascii="Arial" w:hAnsi="Arial" w:cs="Arial"/>
        <w:sz w:val="14"/>
        <w:szCs w:val="14"/>
      </w:rPr>
      <w:t>Alejandra Sánchez /</w:t>
    </w:r>
    <w:hyperlink r:id="rId1" w:history="1">
      <w:r w:rsidRPr="00DA4186">
        <w:rPr>
          <w:rStyle w:val="Hipervnculo"/>
          <w:rFonts w:ascii="Arial" w:hAnsi="Arial" w:cs="Arial"/>
          <w:sz w:val="14"/>
          <w:szCs w:val="14"/>
        </w:rPr>
        <w:t>alejandra@performcomunicacion.com</w:t>
      </w:r>
    </w:hyperlink>
    <w:r w:rsidRPr="00DA4186">
      <w:rPr>
        <w:rFonts w:ascii="Arial" w:hAnsi="Arial" w:cs="Arial"/>
        <w:sz w:val="14"/>
        <w:szCs w:val="14"/>
      </w:rPr>
      <w:t xml:space="preserve"> / 55 54167386</w:t>
    </w:r>
  </w:p>
  <w:p w14:paraId="2EB810D9" w14:textId="77777777" w:rsidR="00845257" w:rsidRPr="00DA4186" w:rsidRDefault="00845257" w:rsidP="00845257">
    <w:pPr>
      <w:jc w:val="both"/>
      <w:rPr>
        <w:rFonts w:ascii="Arial" w:hAnsi="Arial" w:cs="Arial"/>
        <w:sz w:val="14"/>
        <w:szCs w:val="14"/>
      </w:rPr>
    </w:pPr>
    <w:r w:rsidRPr="00DA4186">
      <w:rPr>
        <w:rFonts w:ascii="Arial" w:hAnsi="Arial" w:cs="Arial"/>
        <w:sz w:val="14"/>
        <w:szCs w:val="14"/>
      </w:rPr>
      <w:t>Karina Mondragón /</w:t>
    </w:r>
    <w:hyperlink r:id="rId2" w:history="1">
      <w:r w:rsidRPr="00DA4186">
        <w:rPr>
          <w:rStyle w:val="Hipervnculo"/>
          <w:rFonts w:ascii="Arial" w:hAnsi="Arial" w:cs="Arial"/>
          <w:sz w:val="14"/>
          <w:szCs w:val="14"/>
        </w:rPr>
        <w:t>karina@performcomunicacion.com</w:t>
      </w:r>
    </w:hyperlink>
    <w:r w:rsidRPr="00DA4186">
      <w:rPr>
        <w:rFonts w:ascii="Arial" w:hAnsi="Arial" w:cs="Arial"/>
        <w:sz w:val="14"/>
        <w:szCs w:val="14"/>
      </w:rPr>
      <w:t xml:space="preserve"> /55 20917665</w:t>
    </w:r>
  </w:p>
  <w:p w14:paraId="666B15F1" w14:textId="77777777" w:rsidR="00845257" w:rsidRPr="00DA4186" w:rsidRDefault="00845257">
    <w:pPr>
      <w:pStyle w:val="Piedepgina"/>
      <w:rPr>
        <w:sz w:val="14"/>
        <w:szCs w:val="14"/>
      </w:rPr>
    </w:pPr>
  </w:p>
  <w:p w14:paraId="3535B8D6" w14:textId="77777777" w:rsidR="00845257" w:rsidRDefault="008452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68671" w14:textId="77777777" w:rsidR="004012A1" w:rsidRDefault="004012A1" w:rsidP="00845257">
      <w:r>
        <w:separator/>
      </w:r>
    </w:p>
  </w:footnote>
  <w:footnote w:type="continuationSeparator" w:id="0">
    <w:p w14:paraId="33239417" w14:textId="77777777" w:rsidR="004012A1" w:rsidRDefault="004012A1" w:rsidP="0084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0FEB" w14:textId="46C2542F" w:rsidR="00DA4186" w:rsidRDefault="00DA4186">
    <w:pPr>
      <w:pStyle w:val="Encabezado"/>
    </w:pPr>
    <w:r>
      <w:rPr>
        <w:b/>
        <w:bCs/>
        <w:noProof/>
        <w:sz w:val="28"/>
        <w:szCs w:val="28"/>
      </w:rPr>
      <w:drawing>
        <wp:anchor distT="0" distB="0" distL="114300" distR="114300" simplePos="0" relativeHeight="251659264" behindDoc="0" locked="0" layoutInCell="1" allowOverlap="1" wp14:anchorId="1DC6FD5B" wp14:editId="071054AD">
          <wp:simplePos x="0" y="0"/>
          <wp:positionH relativeFrom="margin">
            <wp:posOffset>2327910</wp:posOffset>
          </wp:positionH>
          <wp:positionV relativeFrom="margin">
            <wp:posOffset>-670560</wp:posOffset>
          </wp:positionV>
          <wp:extent cx="1030605" cy="778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silor Blue.jpg"/>
                  <pic:cNvPicPr/>
                </pic:nvPicPr>
                <pic:blipFill>
                  <a:blip r:embed="rId1">
                    <a:extLst>
                      <a:ext uri="{28A0092B-C50C-407E-A947-70E740481C1C}">
                        <a14:useLocalDpi xmlns:a14="http://schemas.microsoft.com/office/drawing/2010/main" val="0"/>
                      </a:ext>
                    </a:extLst>
                  </a:blip>
                  <a:stretch>
                    <a:fillRect/>
                  </a:stretch>
                </pic:blipFill>
                <pic:spPr>
                  <a:xfrm>
                    <a:off x="0" y="0"/>
                    <a:ext cx="1030605" cy="778510"/>
                  </a:xfrm>
                  <a:prstGeom prst="rect">
                    <a:avLst/>
                  </a:prstGeom>
                </pic:spPr>
              </pic:pic>
            </a:graphicData>
          </a:graphic>
          <wp14:sizeRelH relativeFrom="margin">
            <wp14:pctWidth>0</wp14:pctWidth>
          </wp14:sizeRelH>
          <wp14:sizeRelV relativeFrom="margin">
            <wp14:pctHeight>0</wp14:pctHeight>
          </wp14:sizeRelV>
        </wp:anchor>
      </w:drawing>
    </w:r>
  </w:p>
  <w:p w14:paraId="522ABE0B" w14:textId="18671CA3" w:rsidR="00845257" w:rsidRDefault="00845257">
    <w:pPr>
      <w:pStyle w:val="Encabezado"/>
    </w:pPr>
  </w:p>
  <w:p w14:paraId="4CC9945F" w14:textId="77777777" w:rsidR="00845257" w:rsidRDefault="008452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B385F"/>
    <w:multiLevelType w:val="hybridMultilevel"/>
    <w:tmpl w:val="C2863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B9"/>
    <w:rsid w:val="000200C5"/>
    <w:rsid w:val="0006060F"/>
    <w:rsid w:val="00081677"/>
    <w:rsid w:val="00090D70"/>
    <w:rsid w:val="000A1E06"/>
    <w:rsid w:val="000A28B2"/>
    <w:rsid w:val="000A355B"/>
    <w:rsid w:val="002008EB"/>
    <w:rsid w:val="002E14EC"/>
    <w:rsid w:val="003F5FDB"/>
    <w:rsid w:val="004012A1"/>
    <w:rsid w:val="004056CD"/>
    <w:rsid w:val="004132AE"/>
    <w:rsid w:val="00463276"/>
    <w:rsid w:val="0047201A"/>
    <w:rsid w:val="004723AD"/>
    <w:rsid w:val="00497BC9"/>
    <w:rsid w:val="004D742A"/>
    <w:rsid w:val="005450F3"/>
    <w:rsid w:val="005A0CF0"/>
    <w:rsid w:val="005D17B0"/>
    <w:rsid w:val="005E7D7E"/>
    <w:rsid w:val="00636476"/>
    <w:rsid w:val="00646971"/>
    <w:rsid w:val="006846F5"/>
    <w:rsid w:val="00716076"/>
    <w:rsid w:val="00716ED2"/>
    <w:rsid w:val="00752739"/>
    <w:rsid w:val="007D4F3D"/>
    <w:rsid w:val="007F3B4C"/>
    <w:rsid w:val="00844F54"/>
    <w:rsid w:val="00845257"/>
    <w:rsid w:val="00885923"/>
    <w:rsid w:val="008D57C6"/>
    <w:rsid w:val="00906713"/>
    <w:rsid w:val="009612EF"/>
    <w:rsid w:val="009A3134"/>
    <w:rsid w:val="009E1B49"/>
    <w:rsid w:val="00A712D2"/>
    <w:rsid w:val="00A81F66"/>
    <w:rsid w:val="00A87B5F"/>
    <w:rsid w:val="00AB0046"/>
    <w:rsid w:val="00AF1B3B"/>
    <w:rsid w:val="00B70421"/>
    <w:rsid w:val="00B748B8"/>
    <w:rsid w:val="00BF4006"/>
    <w:rsid w:val="00C65BFF"/>
    <w:rsid w:val="00C716BF"/>
    <w:rsid w:val="00C87E26"/>
    <w:rsid w:val="00CF691D"/>
    <w:rsid w:val="00D513B7"/>
    <w:rsid w:val="00DA4186"/>
    <w:rsid w:val="00E06A8C"/>
    <w:rsid w:val="00E44BB9"/>
    <w:rsid w:val="00E60503"/>
    <w:rsid w:val="00E6232D"/>
    <w:rsid w:val="00E73C4B"/>
    <w:rsid w:val="00E821D9"/>
    <w:rsid w:val="00E9028A"/>
    <w:rsid w:val="00E97365"/>
    <w:rsid w:val="00F402A1"/>
    <w:rsid w:val="00F9263D"/>
    <w:rsid w:val="00FA7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2CF7"/>
  <w14:defaultImageDpi w14:val="32767"/>
  <w15:chartTrackingRefBased/>
  <w15:docId w15:val="{9784DCBE-38E6-0249-9426-23984E39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id-translation">
    <w:name w:val="tlid-translation"/>
    <w:basedOn w:val="Fuentedeprrafopredeter"/>
    <w:rsid w:val="00E44BB9"/>
  </w:style>
  <w:style w:type="paragraph" w:customStyle="1" w:styleId="has-text-align-center">
    <w:name w:val="has-text-align-center"/>
    <w:basedOn w:val="Normal"/>
    <w:rsid w:val="009A3134"/>
    <w:pPr>
      <w:spacing w:before="100" w:beforeAutospacing="1" w:after="100" w:afterAutospacing="1"/>
    </w:pPr>
    <w:rPr>
      <w:rFonts w:ascii="Times New Roman" w:eastAsia="Times New Roman" w:hAnsi="Times New Roman" w:cs="Times New Roman"/>
      <w:lang w:val="es-MX" w:eastAsia="es-MX"/>
    </w:rPr>
  </w:style>
  <w:style w:type="paragraph" w:styleId="NormalWeb">
    <w:name w:val="Normal (Web)"/>
    <w:basedOn w:val="Normal"/>
    <w:uiPriority w:val="99"/>
    <w:semiHidden/>
    <w:unhideWhenUsed/>
    <w:rsid w:val="009A3134"/>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E06A8C"/>
    <w:rPr>
      <w:b/>
      <w:bCs/>
    </w:rPr>
  </w:style>
  <w:style w:type="paragraph" w:styleId="Piedepgina">
    <w:name w:val="footer"/>
    <w:basedOn w:val="Normal"/>
    <w:link w:val="PiedepginaCar"/>
    <w:uiPriority w:val="99"/>
    <w:unhideWhenUsed/>
    <w:rsid w:val="00845257"/>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845257"/>
    <w:rPr>
      <w:sz w:val="22"/>
      <w:szCs w:val="22"/>
      <w:lang w:val="es-MX"/>
    </w:rPr>
  </w:style>
  <w:style w:type="character" w:styleId="Hipervnculo">
    <w:name w:val="Hyperlink"/>
    <w:basedOn w:val="Fuentedeprrafopredeter"/>
    <w:uiPriority w:val="99"/>
    <w:unhideWhenUsed/>
    <w:rsid w:val="00845257"/>
    <w:rPr>
      <w:color w:val="0000FF"/>
      <w:u w:val="single"/>
    </w:rPr>
  </w:style>
  <w:style w:type="paragraph" w:styleId="Encabezado">
    <w:name w:val="header"/>
    <w:basedOn w:val="Normal"/>
    <w:link w:val="EncabezadoCar"/>
    <w:uiPriority w:val="99"/>
    <w:unhideWhenUsed/>
    <w:rsid w:val="00845257"/>
    <w:pPr>
      <w:tabs>
        <w:tab w:val="center" w:pos="4419"/>
        <w:tab w:val="right" w:pos="8838"/>
      </w:tabs>
    </w:pPr>
  </w:style>
  <w:style w:type="character" w:customStyle="1" w:styleId="EncabezadoCar">
    <w:name w:val="Encabezado Car"/>
    <w:basedOn w:val="Fuentedeprrafopredeter"/>
    <w:link w:val="Encabezado"/>
    <w:uiPriority w:val="99"/>
    <w:rsid w:val="0084525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6145">
      <w:bodyDiv w:val="1"/>
      <w:marLeft w:val="0"/>
      <w:marRight w:val="0"/>
      <w:marTop w:val="0"/>
      <w:marBottom w:val="0"/>
      <w:divBdr>
        <w:top w:val="none" w:sz="0" w:space="0" w:color="auto"/>
        <w:left w:val="none" w:sz="0" w:space="0" w:color="auto"/>
        <w:bottom w:val="none" w:sz="0" w:space="0" w:color="auto"/>
        <w:right w:val="none" w:sz="0" w:space="0" w:color="auto"/>
      </w:divBdr>
    </w:div>
    <w:div w:id="505746877">
      <w:bodyDiv w:val="1"/>
      <w:marLeft w:val="0"/>
      <w:marRight w:val="0"/>
      <w:marTop w:val="0"/>
      <w:marBottom w:val="0"/>
      <w:divBdr>
        <w:top w:val="none" w:sz="0" w:space="0" w:color="auto"/>
        <w:left w:val="none" w:sz="0" w:space="0" w:color="auto"/>
        <w:bottom w:val="none" w:sz="0" w:space="0" w:color="auto"/>
        <w:right w:val="none" w:sz="0" w:space="0" w:color="auto"/>
      </w:divBdr>
      <w:divsChild>
        <w:div w:id="1214006553">
          <w:marLeft w:val="0"/>
          <w:marRight w:val="0"/>
          <w:marTop w:val="0"/>
          <w:marBottom w:val="0"/>
          <w:divBdr>
            <w:top w:val="none" w:sz="0" w:space="0" w:color="auto"/>
            <w:left w:val="none" w:sz="0" w:space="0" w:color="auto"/>
            <w:bottom w:val="none" w:sz="0" w:space="0" w:color="auto"/>
            <w:right w:val="none" w:sz="0" w:space="0" w:color="auto"/>
          </w:divBdr>
          <w:divsChild>
            <w:div w:id="136186549">
              <w:marLeft w:val="0"/>
              <w:marRight w:val="0"/>
              <w:marTop w:val="0"/>
              <w:marBottom w:val="0"/>
              <w:divBdr>
                <w:top w:val="none" w:sz="0" w:space="0" w:color="auto"/>
                <w:left w:val="none" w:sz="0" w:space="0" w:color="auto"/>
                <w:bottom w:val="none" w:sz="0" w:space="0" w:color="auto"/>
                <w:right w:val="none" w:sz="0" w:space="0" w:color="auto"/>
              </w:divBdr>
              <w:divsChild>
                <w:div w:id="1852256296">
                  <w:marLeft w:val="0"/>
                  <w:marRight w:val="0"/>
                  <w:marTop w:val="0"/>
                  <w:marBottom w:val="0"/>
                  <w:divBdr>
                    <w:top w:val="none" w:sz="0" w:space="0" w:color="auto"/>
                    <w:left w:val="none" w:sz="0" w:space="0" w:color="auto"/>
                    <w:bottom w:val="none" w:sz="0" w:space="0" w:color="auto"/>
                    <w:right w:val="none" w:sz="0" w:space="0" w:color="auto"/>
                  </w:divBdr>
                  <w:divsChild>
                    <w:div w:id="2145611650">
                      <w:marLeft w:val="0"/>
                      <w:marRight w:val="0"/>
                      <w:marTop w:val="0"/>
                      <w:marBottom w:val="0"/>
                      <w:divBdr>
                        <w:top w:val="none" w:sz="0" w:space="0" w:color="auto"/>
                        <w:left w:val="none" w:sz="0" w:space="0" w:color="auto"/>
                        <w:bottom w:val="none" w:sz="0" w:space="0" w:color="auto"/>
                        <w:right w:val="none" w:sz="0" w:space="0" w:color="auto"/>
                      </w:divBdr>
                      <w:divsChild>
                        <w:div w:id="802692528">
                          <w:marLeft w:val="0"/>
                          <w:marRight w:val="0"/>
                          <w:marTop w:val="0"/>
                          <w:marBottom w:val="0"/>
                          <w:divBdr>
                            <w:top w:val="none" w:sz="0" w:space="0" w:color="auto"/>
                            <w:left w:val="none" w:sz="0" w:space="0" w:color="auto"/>
                            <w:bottom w:val="none" w:sz="0" w:space="0" w:color="auto"/>
                            <w:right w:val="none" w:sz="0" w:space="0" w:color="auto"/>
                          </w:divBdr>
                          <w:divsChild>
                            <w:div w:id="1957447810">
                              <w:marLeft w:val="0"/>
                              <w:marRight w:val="300"/>
                              <w:marTop w:val="180"/>
                              <w:marBottom w:val="0"/>
                              <w:divBdr>
                                <w:top w:val="none" w:sz="0" w:space="0" w:color="auto"/>
                                <w:left w:val="none" w:sz="0" w:space="0" w:color="auto"/>
                                <w:bottom w:val="none" w:sz="0" w:space="0" w:color="auto"/>
                                <w:right w:val="none" w:sz="0" w:space="0" w:color="auto"/>
                              </w:divBdr>
                              <w:divsChild>
                                <w:div w:id="10892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66801">
          <w:marLeft w:val="0"/>
          <w:marRight w:val="0"/>
          <w:marTop w:val="0"/>
          <w:marBottom w:val="0"/>
          <w:divBdr>
            <w:top w:val="none" w:sz="0" w:space="0" w:color="auto"/>
            <w:left w:val="none" w:sz="0" w:space="0" w:color="auto"/>
            <w:bottom w:val="none" w:sz="0" w:space="0" w:color="auto"/>
            <w:right w:val="none" w:sz="0" w:space="0" w:color="auto"/>
          </w:divBdr>
          <w:divsChild>
            <w:div w:id="959913807">
              <w:marLeft w:val="0"/>
              <w:marRight w:val="0"/>
              <w:marTop w:val="0"/>
              <w:marBottom w:val="0"/>
              <w:divBdr>
                <w:top w:val="none" w:sz="0" w:space="0" w:color="auto"/>
                <w:left w:val="none" w:sz="0" w:space="0" w:color="auto"/>
                <w:bottom w:val="none" w:sz="0" w:space="0" w:color="auto"/>
                <w:right w:val="none" w:sz="0" w:space="0" w:color="auto"/>
              </w:divBdr>
              <w:divsChild>
                <w:div w:id="3170909">
                  <w:marLeft w:val="0"/>
                  <w:marRight w:val="0"/>
                  <w:marTop w:val="0"/>
                  <w:marBottom w:val="0"/>
                  <w:divBdr>
                    <w:top w:val="none" w:sz="0" w:space="0" w:color="auto"/>
                    <w:left w:val="none" w:sz="0" w:space="0" w:color="auto"/>
                    <w:bottom w:val="none" w:sz="0" w:space="0" w:color="auto"/>
                    <w:right w:val="none" w:sz="0" w:space="0" w:color="auto"/>
                  </w:divBdr>
                  <w:divsChild>
                    <w:div w:id="154732388">
                      <w:marLeft w:val="0"/>
                      <w:marRight w:val="0"/>
                      <w:marTop w:val="0"/>
                      <w:marBottom w:val="0"/>
                      <w:divBdr>
                        <w:top w:val="none" w:sz="0" w:space="0" w:color="auto"/>
                        <w:left w:val="none" w:sz="0" w:space="0" w:color="auto"/>
                        <w:bottom w:val="none" w:sz="0" w:space="0" w:color="auto"/>
                        <w:right w:val="none" w:sz="0" w:space="0" w:color="auto"/>
                      </w:divBdr>
                      <w:divsChild>
                        <w:div w:id="1588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51118">
      <w:bodyDiv w:val="1"/>
      <w:marLeft w:val="0"/>
      <w:marRight w:val="0"/>
      <w:marTop w:val="0"/>
      <w:marBottom w:val="0"/>
      <w:divBdr>
        <w:top w:val="none" w:sz="0" w:space="0" w:color="auto"/>
        <w:left w:val="none" w:sz="0" w:space="0" w:color="auto"/>
        <w:bottom w:val="none" w:sz="0" w:space="0" w:color="auto"/>
        <w:right w:val="none" w:sz="0" w:space="0" w:color="auto"/>
      </w:divBdr>
    </w:div>
    <w:div w:id="881477142">
      <w:bodyDiv w:val="1"/>
      <w:marLeft w:val="0"/>
      <w:marRight w:val="0"/>
      <w:marTop w:val="0"/>
      <w:marBottom w:val="0"/>
      <w:divBdr>
        <w:top w:val="none" w:sz="0" w:space="0" w:color="auto"/>
        <w:left w:val="none" w:sz="0" w:space="0" w:color="auto"/>
        <w:bottom w:val="none" w:sz="0" w:space="0" w:color="auto"/>
        <w:right w:val="none" w:sz="0" w:space="0" w:color="auto"/>
      </w:divBdr>
      <w:divsChild>
        <w:div w:id="1737246286">
          <w:marLeft w:val="0"/>
          <w:marRight w:val="0"/>
          <w:marTop w:val="0"/>
          <w:marBottom w:val="0"/>
          <w:divBdr>
            <w:top w:val="none" w:sz="0" w:space="0" w:color="auto"/>
            <w:left w:val="none" w:sz="0" w:space="0" w:color="auto"/>
            <w:bottom w:val="none" w:sz="0" w:space="0" w:color="auto"/>
            <w:right w:val="none" w:sz="0" w:space="0" w:color="auto"/>
          </w:divBdr>
        </w:div>
      </w:divsChild>
    </w:div>
    <w:div w:id="913591263">
      <w:bodyDiv w:val="1"/>
      <w:marLeft w:val="0"/>
      <w:marRight w:val="0"/>
      <w:marTop w:val="0"/>
      <w:marBottom w:val="0"/>
      <w:divBdr>
        <w:top w:val="none" w:sz="0" w:space="0" w:color="auto"/>
        <w:left w:val="none" w:sz="0" w:space="0" w:color="auto"/>
        <w:bottom w:val="none" w:sz="0" w:space="0" w:color="auto"/>
        <w:right w:val="none" w:sz="0" w:space="0" w:color="auto"/>
      </w:divBdr>
    </w:div>
    <w:div w:id="1000229638">
      <w:bodyDiv w:val="1"/>
      <w:marLeft w:val="0"/>
      <w:marRight w:val="0"/>
      <w:marTop w:val="0"/>
      <w:marBottom w:val="0"/>
      <w:divBdr>
        <w:top w:val="none" w:sz="0" w:space="0" w:color="auto"/>
        <w:left w:val="none" w:sz="0" w:space="0" w:color="auto"/>
        <w:bottom w:val="none" w:sz="0" w:space="0" w:color="auto"/>
        <w:right w:val="none" w:sz="0" w:space="0" w:color="auto"/>
      </w:divBdr>
    </w:div>
    <w:div w:id="1191410261">
      <w:bodyDiv w:val="1"/>
      <w:marLeft w:val="0"/>
      <w:marRight w:val="0"/>
      <w:marTop w:val="0"/>
      <w:marBottom w:val="0"/>
      <w:divBdr>
        <w:top w:val="none" w:sz="0" w:space="0" w:color="auto"/>
        <w:left w:val="none" w:sz="0" w:space="0" w:color="auto"/>
        <w:bottom w:val="none" w:sz="0" w:space="0" w:color="auto"/>
        <w:right w:val="none" w:sz="0" w:space="0" w:color="auto"/>
      </w:divBdr>
    </w:div>
    <w:div w:id="1300184852">
      <w:bodyDiv w:val="1"/>
      <w:marLeft w:val="0"/>
      <w:marRight w:val="0"/>
      <w:marTop w:val="0"/>
      <w:marBottom w:val="0"/>
      <w:divBdr>
        <w:top w:val="none" w:sz="0" w:space="0" w:color="auto"/>
        <w:left w:val="none" w:sz="0" w:space="0" w:color="auto"/>
        <w:bottom w:val="none" w:sz="0" w:space="0" w:color="auto"/>
        <w:right w:val="none" w:sz="0" w:space="0" w:color="auto"/>
      </w:divBdr>
    </w:div>
    <w:div w:id="1508327304">
      <w:bodyDiv w:val="1"/>
      <w:marLeft w:val="0"/>
      <w:marRight w:val="0"/>
      <w:marTop w:val="0"/>
      <w:marBottom w:val="0"/>
      <w:divBdr>
        <w:top w:val="none" w:sz="0" w:space="0" w:color="auto"/>
        <w:left w:val="none" w:sz="0" w:space="0" w:color="auto"/>
        <w:bottom w:val="none" w:sz="0" w:space="0" w:color="auto"/>
        <w:right w:val="none" w:sz="0" w:space="0" w:color="auto"/>
      </w:divBdr>
    </w:div>
    <w:div w:id="1543323075">
      <w:bodyDiv w:val="1"/>
      <w:marLeft w:val="0"/>
      <w:marRight w:val="0"/>
      <w:marTop w:val="0"/>
      <w:marBottom w:val="0"/>
      <w:divBdr>
        <w:top w:val="none" w:sz="0" w:space="0" w:color="auto"/>
        <w:left w:val="none" w:sz="0" w:space="0" w:color="auto"/>
        <w:bottom w:val="none" w:sz="0" w:space="0" w:color="auto"/>
        <w:right w:val="none" w:sz="0" w:space="0" w:color="auto"/>
      </w:divBdr>
    </w:div>
    <w:div w:id="1887057725">
      <w:bodyDiv w:val="1"/>
      <w:marLeft w:val="0"/>
      <w:marRight w:val="0"/>
      <w:marTop w:val="0"/>
      <w:marBottom w:val="0"/>
      <w:divBdr>
        <w:top w:val="none" w:sz="0" w:space="0" w:color="auto"/>
        <w:left w:val="none" w:sz="0" w:space="0" w:color="auto"/>
        <w:bottom w:val="none" w:sz="0" w:space="0" w:color="auto"/>
        <w:right w:val="none" w:sz="0" w:space="0" w:color="auto"/>
      </w:divBdr>
    </w:div>
    <w:div w:id="2053573604">
      <w:bodyDiv w:val="1"/>
      <w:marLeft w:val="0"/>
      <w:marRight w:val="0"/>
      <w:marTop w:val="0"/>
      <w:marBottom w:val="0"/>
      <w:divBdr>
        <w:top w:val="none" w:sz="0" w:space="0" w:color="auto"/>
        <w:left w:val="none" w:sz="0" w:space="0" w:color="auto"/>
        <w:bottom w:val="none" w:sz="0" w:space="0" w:color="auto"/>
        <w:right w:val="none" w:sz="0" w:space="0" w:color="auto"/>
      </w:divBdr>
    </w:div>
    <w:div w:id="2071230105">
      <w:bodyDiv w:val="1"/>
      <w:marLeft w:val="0"/>
      <w:marRight w:val="0"/>
      <w:marTop w:val="0"/>
      <w:marBottom w:val="0"/>
      <w:divBdr>
        <w:top w:val="none" w:sz="0" w:space="0" w:color="auto"/>
        <w:left w:val="none" w:sz="0" w:space="0" w:color="auto"/>
        <w:bottom w:val="none" w:sz="0" w:space="0" w:color="auto"/>
        <w:right w:val="none" w:sz="0" w:space="0" w:color="auto"/>
      </w:divBdr>
      <w:divsChild>
        <w:div w:id="264658665">
          <w:marLeft w:val="0"/>
          <w:marRight w:val="0"/>
          <w:marTop w:val="0"/>
          <w:marBottom w:val="0"/>
          <w:divBdr>
            <w:top w:val="none" w:sz="0" w:space="0" w:color="auto"/>
            <w:left w:val="none" w:sz="0" w:space="0" w:color="auto"/>
            <w:bottom w:val="none" w:sz="0" w:space="0" w:color="auto"/>
            <w:right w:val="none" w:sz="0" w:space="0" w:color="auto"/>
          </w:divBdr>
          <w:divsChild>
            <w:div w:id="761410270">
              <w:marLeft w:val="0"/>
              <w:marRight w:val="0"/>
              <w:marTop w:val="0"/>
              <w:marBottom w:val="0"/>
              <w:divBdr>
                <w:top w:val="none" w:sz="0" w:space="0" w:color="auto"/>
                <w:left w:val="none" w:sz="0" w:space="0" w:color="auto"/>
                <w:bottom w:val="none" w:sz="0" w:space="0" w:color="auto"/>
                <w:right w:val="none" w:sz="0" w:space="0" w:color="auto"/>
              </w:divBdr>
              <w:divsChild>
                <w:div w:id="875043526">
                  <w:marLeft w:val="0"/>
                  <w:marRight w:val="0"/>
                  <w:marTop w:val="0"/>
                  <w:marBottom w:val="0"/>
                  <w:divBdr>
                    <w:top w:val="none" w:sz="0" w:space="0" w:color="auto"/>
                    <w:left w:val="none" w:sz="0" w:space="0" w:color="auto"/>
                    <w:bottom w:val="none" w:sz="0" w:space="0" w:color="auto"/>
                    <w:right w:val="none" w:sz="0" w:space="0" w:color="auto"/>
                  </w:divBdr>
                  <w:divsChild>
                    <w:div w:id="660549576">
                      <w:marLeft w:val="0"/>
                      <w:marRight w:val="0"/>
                      <w:marTop w:val="0"/>
                      <w:marBottom w:val="0"/>
                      <w:divBdr>
                        <w:top w:val="none" w:sz="0" w:space="0" w:color="auto"/>
                        <w:left w:val="none" w:sz="0" w:space="0" w:color="auto"/>
                        <w:bottom w:val="none" w:sz="0" w:space="0" w:color="auto"/>
                        <w:right w:val="none" w:sz="0" w:space="0" w:color="auto"/>
                      </w:divBdr>
                      <w:divsChild>
                        <w:div w:id="1804150354">
                          <w:marLeft w:val="0"/>
                          <w:marRight w:val="0"/>
                          <w:marTop w:val="0"/>
                          <w:marBottom w:val="0"/>
                          <w:divBdr>
                            <w:top w:val="none" w:sz="0" w:space="0" w:color="auto"/>
                            <w:left w:val="none" w:sz="0" w:space="0" w:color="auto"/>
                            <w:bottom w:val="none" w:sz="0" w:space="0" w:color="auto"/>
                            <w:right w:val="none" w:sz="0" w:space="0" w:color="auto"/>
                          </w:divBdr>
                          <w:divsChild>
                            <w:div w:id="1727992009">
                              <w:marLeft w:val="0"/>
                              <w:marRight w:val="300"/>
                              <w:marTop w:val="180"/>
                              <w:marBottom w:val="0"/>
                              <w:divBdr>
                                <w:top w:val="none" w:sz="0" w:space="0" w:color="auto"/>
                                <w:left w:val="none" w:sz="0" w:space="0" w:color="auto"/>
                                <w:bottom w:val="none" w:sz="0" w:space="0" w:color="auto"/>
                                <w:right w:val="none" w:sz="0" w:space="0" w:color="auto"/>
                              </w:divBdr>
                              <w:divsChild>
                                <w:div w:id="10710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80852">
          <w:marLeft w:val="0"/>
          <w:marRight w:val="0"/>
          <w:marTop w:val="0"/>
          <w:marBottom w:val="0"/>
          <w:divBdr>
            <w:top w:val="none" w:sz="0" w:space="0" w:color="auto"/>
            <w:left w:val="none" w:sz="0" w:space="0" w:color="auto"/>
            <w:bottom w:val="none" w:sz="0" w:space="0" w:color="auto"/>
            <w:right w:val="none" w:sz="0" w:space="0" w:color="auto"/>
          </w:divBdr>
          <w:divsChild>
            <w:div w:id="1742823950">
              <w:marLeft w:val="0"/>
              <w:marRight w:val="0"/>
              <w:marTop w:val="0"/>
              <w:marBottom w:val="0"/>
              <w:divBdr>
                <w:top w:val="none" w:sz="0" w:space="0" w:color="auto"/>
                <w:left w:val="none" w:sz="0" w:space="0" w:color="auto"/>
                <w:bottom w:val="none" w:sz="0" w:space="0" w:color="auto"/>
                <w:right w:val="none" w:sz="0" w:space="0" w:color="auto"/>
              </w:divBdr>
              <w:divsChild>
                <w:div w:id="1087769080">
                  <w:marLeft w:val="0"/>
                  <w:marRight w:val="0"/>
                  <w:marTop w:val="0"/>
                  <w:marBottom w:val="0"/>
                  <w:divBdr>
                    <w:top w:val="none" w:sz="0" w:space="0" w:color="auto"/>
                    <w:left w:val="none" w:sz="0" w:space="0" w:color="auto"/>
                    <w:bottom w:val="none" w:sz="0" w:space="0" w:color="auto"/>
                    <w:right w:val="none" w:sz="0" w:space="0" w:color="auto"/>
                  </w:divBdr>
                  <w:divsChild>
                    <w:div w:id="699362413">
                      <w:marLeft w:val="0"/>
                      <w:marRight w:val="0"/>
                      <w:marTop w:val="0"/>
                      <w:marBottom w:val="0"/>
                      <w:divBdr>
                        <w:top w:val="none" w:sz="0" w:space="0" w:color="auto"/>
                        <w:left w:val="none" w:sz="0" w:space="0" w:color="auto"/>
                        <w:bottom w:val="none" w:sz="0" w:space="0" w:color="auto"/>
                        <w:right w:val="none" w:sz="0" w:space="0" w:color="auto"/>
                      </w:divBdr>
                      <w:divsChild>
                        <w:div w:id="10732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ilor.co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karina@performcomunicacion.com" TargetMode="External"/><Relationship Id="rId1" Type="http://schemas.openxmlformats.org/officeDocument/2006/relationships/hyperlink" Target="mailto:alejandra@performcomunicac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5127-B449-9045-AE33-6EA4B002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948</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a.riodelaloza@gmail.com</dc:creator>
  <cp:keywords/>
  <dc:description/>
  <cp:lastModifiedBy>a.riodelaloza@gmail.com</cp:lastModifiedBy>
  <cp:revision>3</cp:revision>
  <dcterms:created xsi:type="dcterms:W3CDTF">2020-04-24T21:48:00Z</dcterms:created>
  <dcterms:modified xsi:type="dcterms:W3CDTF">2020-04-27T16:32:00Z</dcterms:modified>
</cp:coreProperties>
</file>